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E3" w:rsidRPr="00851FC7" w:rsidRDefault="00016CE3" w:rsidP="00016CE3">
      <w:pPr>
        <w:pStyle w:val="af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FC7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51FC7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51FC7">
        <w:rPr>
          <w:rFonts w:ascii="Times New Roman" w:hAnsi="Times New Roman" w:cs="Times New Roman"/>
          <w:b/>
          <w:sz w:val="32"/>
          <w:szCs w:val="32"/>
        </w:rPr>
        <w:t xml:space="preserve"> и й с к а я   Ф е д е р а ц и я</w:t>
      </w:r>
    </w:p>
    <w:p w:rsidR="00016CE3" w:rsidRPr="00851FC7" w:rsidRDefault="00016CE3" w:rsidP="00016CE3">
      <w:pPr>
        <w:pStyle w:val="af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FC7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016CE3" w:rsidRPr="00851FC7" w:rsidRDefault="00016CE3" w:rsidP="00016CE3">
      <w:pPr>
        <w:pStyle w:val="af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FC7">
        <w:rPr>
          <w:rFonts w:ascii="Times New Roman" w:hAnsi="Times New Roman" w:cs="Times New Roman"/>
          <w:b/>
          <w:sz w:val="32"/>
          <w:szCs w:val="32"/>
        </w:rPr>
        <w:t>Муниципальное образование "Тайшетский район"</w:t>
      </w:r>
    </w:p>
    <w:p w:rsidR="00016CE3" w:rsidRPr="00851FC7" w:rsidRDefault="00016CE3" w:rsidP="00016CE3">
      <w:pPr>
        <w:pStyle w:val="af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FC7">
        <w:rPr>
          <w:rFonts w:ascii="Times New Roman" w:hAnsi="Times New Roman" w:cs="Times New Roman"/>
          <w:b/>
          <w:sz w:val="32"/>
          <w:szCs w:val="32"/>
        </w:rPr>
        <w:t>Черчетское муниципальное образование</w:t>
      </w:r>
    </w:p>
    <w:p w:rsidR="00016CE3" w:rsidRPr="00851FC7" w:rsidRDefault="00016CE3" w:rsidP="00016CE3">
      <w:pPr>
        <w:pStyle w:val="af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1FC7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016CE3" w:rsidRPr="00851FC7" w:rsidRDefault="00016CE3" w:rsidP="00016CE3">
      <w:pPr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FC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016CE3" w:rsidRPr="00851FC7" w:rsidRDefault="00016CE3" w:rsidP="00016CE3">
      <w:pPr>
        <w:pBdr>
          <w:top w:val="doub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51F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CE3" w:rsidRPr="00851FC7" w:rsidRDefault="00016CE3" w:rsidP="00016CE3">
      <w:pPr>
        <w:pBdr>
          <w:top w:val="doub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51FC7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77A65">
        <w:rPr>
          <w:rFonts w:ascii="Times New Roman" w:hAnsi="Times New Roman" w:cs="Times New Roman"/>
          <w:sz w:val="24"/>
          <w:szCs w:val="24"/>
        </w:rPr>
        <w:t>9 августа</w:t>
      </w:r>
      <w:r w:rsidRPr="00851FC7">
        <w:rPr>
          <w:rFonts w:ascii="Times New Roman" w:hAnsi="Times New Roman" w:cs="Times New Roman"/>
          <w:sz w:val="24"/>
          <w:szCs w:val="24"/>
        </w:rPr>
        <w:t xml:space="preserve"> 2024 г.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51FC7">
        <w:rPr>
          <w:rFonts w:ascii="Times New Roman" w:hAnsi="Times New Roman" w:cs="Times New Roman"/>
          <w:sz w:val="24"/>
          <w:szCs w:val="24"/>
        </w:rPr>
        <w:t xml:space="preserve">     №  </w:t>
      </w:r>
      <w:r w:rsidR="00777A65">
        <w:rPr>
          <w:rFonts w:ascii="Times New Roman" w:hAnsi="Times New Roman" w:cs="Times New Roman"/>
          <w:sz w:val="24"/>
          <w:szCs w:val="24"/>
        </w:rPr>
        <w:t>35</w:t>
      </w:r>
    </w:p>
    <w:p w:rsidR="00430C21" w:rsidRPr="00777A65" w:rsidRDefault="00E41922" w:rsidP="00777A6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65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777A65">
        <w:rPr>
          <w:rFonts w:ascii="Times New Roman" w:hAnsi="Times New Roman" w:cs="Times New Roman"/>
          <w:b/>
          <w:sz w:val="24"/>
          <w:szCs w:val="24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777A65">
        <w:rPr>
          <w:rFonts w:ascii="Times New Roman" w:hAnsi="Times New Roman" w:cs="Times New Roman"/>
          <w:b/>
          <w:sz w:val="24"/>
          <w:szCs w:val="24"/>
        </w:rPr>
        <w:t xml:space="preserve"> и создании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03300D" w:rsidRPr="00777A65">
        <w:rPr>
          <w:rFonts w:ascii="Times New Roman" w:hAnsi="Times New Roman" w:cs="Times New Roman"/>
          <w:b/>
          <w:sz w:val="24"/>
          <w:szCs w:val="24"/>
        </w:rPr>
        <w:t xml:space="preserve">Черчетского </w:t>
      </w:r>
      <w:r w:rsidRPr="00777A6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20F8E" w:rsidRPr="00B769FD" w:rsidRDefault="00220F8E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Default="00E41922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41922">
        <w:rPr>
          <w:rFonts w:ascii="Times New Roman" w:eastAsiaTheme="minorEastAsia" w:hAnsi="Times New Roman" w:cs="Times New Roman"/>
          <w:sz w:val="24"/>
          <w:szCs w:val="24"/>
        </w:rPr>
        <w:t>В соответствии с пунктом 5 статьи 14  Федерального закона от 06.10.2003 № 131-ФЗ  «Об общих принципах организации местного самоуправления в Российской Федерации», частью 4 статьи 17 Федерального  закона   от 08.11.2007  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</w:t>
      </w:r>
      <w:proofErr w:type="gramEnd"/>
      <w:r w:rsidRPr="00E41922">
        <w:rPr>
          <w:rFonts w:ascii="Times New Roman" w:eastAsiaTheme="minorEastAsia" w:hAnsi="Times New Roman" w:cs="Times New Roman"/>
          <w:sz w:val="24"/>
          <w:szCs w:val="24"/>
        </w:rPr>
        <w:t xml:space="preserve"> Российской Федерации от 10.12.1995 № 196-ФЗ «О безопасности дорожного движения», Приказом Минтранса России от 07.08.2020 № 288 № «О порядке проведения оценки технического состояния автомобильных дорог»</w:t>
      </w:r>
      <w:r w:rsidR="00F6296F" w:rsidRPr="0023005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 xml:space="preserve"> администрация </w:t>
      </w:r>
      <w:r w:rsidR="0003300D">
        <w:rPr>
          <w:rFonts w:ascii="Times New Roman" w:eastAsiaTheme="minorEastAsia" w:hAnsi="Times New Roman" w:cs="Times New Roman"/>
          <w:sz w:val="24"/>
          <w:szCs w:val="24"/>
        </w:rPr>
        <w:t xml:space="preserve">Черчетского 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 xml:space="preserve">муниципального образования </w:t>
      </w:r>
    </w:p>
    <w:p w:rsidR="00430C21" w:rsidRPr="00F6296F" w:rsidRDefault="00430C21" w:rsidP="0003300D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C1CDA" w:rsidRPr="00230051" w:rsidRDefault="00DC1CDA" w:rsidP="00DC1CDA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1C45" w:rsidRDefault="00777A65" w:rsidP="0003300D">
      <w:pPr>
        <w:pStyle w:val="a4"/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1922" w:rsidRPr="00E41922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proofErr w:type="gramStart"/>
      <w:r w:rsidR="00E41922" w:rsidRPr="00E41922">
        <w:rPr>
          <w:rFonts w:ascii="Times New Roman" w:hAnsi="Times New Roman" w:cs="Times New Roman"/>
          <w:sz w:val="24"/>
          <w:szCs w:val="24"/>
        </w:rPr>
        <w:t>проведения оценки технического состояния автомобильных дорог общего пользования местного</w:t>
      </w:r>
      <w:proofErr w:type="gramEnd"/>
      <w:r w:rsidR="00E41922" w:rsidRPr="00E41922">
        <w:rPr>
          <w:rFonts w:ascii="Times New Roman" w:hAnsi="Times New Roman" w:cs="Times New Roman"/>
          <w:sz w:val="24"/>
          <w:szCs w:val="24"/>
        </w:rPr>
        <w:t xml:space="preserve"> значения, расположенных на территории </w:t>
      </w:r>
      <w:r w:rsidR="0003300D">
        <w:rPr>
          <w:rFonts w:ascii="Times New Roman" w:eastAsiaTheme="minorEastAsia" w:hAnsi="Times New Roman" w:cs="Times New Roman"/>
          <w:sz w:val="24"/>
          <w:szCs w:val="24"/>
        </w:rPr>
        <w:t xml:space="preserve">Черчетского </w:t>
      </w:r>
      <w:r w:rsidR="00E41922" w:rsidRPr="00E41922">
        <w:rPr>
          <w:rFonts w:ascii="Times New Roman" w:hAnsi="Times New Roman" w:cs="Times New Roman"/>
          <w:sz w:val="24"/>
          <w:szCs w:val="24"/>
        </w:rPr>
        <w:t>муниципального образования согласно Приложению №1.</w:t>
      </w:r>
    </w:p>
    <w:p w:rsidR="00E41922" w:rsidRDefault="00777A65" w:rsidP="0003300D">
      <w:pPr>
        <w:pStyle w:val="a4"/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300D">
        <w:rPr>
          <w:rFonts w:ascii="Times New Roman" w:hAnsi="Times New Roman" w:cs="Times New Roman"/>
          <w:sz w:val="24"/>
          <w:szCs w:val="24"/>
        </w:rPr>
        <w:t>.</w:t>
      </w:r>
      <w:r w:rsidR="00E41922" w:rsidRPr="00E41922">
        <w:rPr>
          <w:rFonts w:ascii="Times New Roman" w:hAnsi="Times New Roman" w:cs="Times New Roman"/>
          <w:sz w:val="24"/>
          <w:szCs w:val="24"/>
        </w:rPr>
        <w:t xml:space="preserve">Утвердить Положение о 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03300D">
        <w:rPr>
          <w:rFonts w:ascii="Times New Roman" w:eastAsiaTheme="minorEastAsia" w:hAnsi="Times New Roman" w:cs="Times New Roman"/>
          <w:sz w:val="24"/>
          <w:szCs w:val="24"/>
        </w:rPr>
        <w:t xml:space="preserve">Черчетского </w:t>
      </w:r>
      <w:r w:rsidR="00E41922" w:rsidRPr="00E41922">
        <w:rPr>
          <w:rFonts w:ascii="Times New Roman" w:hAnsi="Times New Roman" w:cs="Times New Roman"/>
          <w:sz w:val="24"/>
          <w:szCs w:val="24"/>
        </w:rPr>
        <w:t>муниципального образования, согласно Приложению №2.</w:t>
      </w:r>
    </w:p>
    <w:p w:rsidR="00E41922" w:rsidRPr="00E41922" w:rsidRDefault="00777A65" w:rsidP="0003300D">
      <w:pPr>
        <w:pStyle w:val="a4"/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300D">
        <w:rPr>
          <w:rFonts w:ascii="Times New Roman" w:hAnsi="Times New Roman" w:cs="Times New Roman"/>
          <w:sz w:val="24"/>
          <w:szCs w:val="24"/>
        </w:rPr>
        <w:t>.</w:t>
      </w:r>
      <w:r w:rsidR="00E41922" w:rsidRPr="00E41922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03300D">
        <w:rPr>
          <w:rFonts w:ascii="Times New Roman" w:eastAsiaTheme="minorEastAsia" w:hAnsi="Times New Roman" w:cs="Times New Roman"/>
          <w:sz w:val="24"/>
          <w:szCs w:val="24"/>
        </w:rPr>
        <w:t xml:space="preserve">Черчетского </w:t>
      </w:r>
      <w:r w:rsidR="00E41922" w:rsidRPr="00E41922">
        <w:rPr>
          <w:rFonts w:ascii="Times New Roman" w:hAnsi="Times New Roman" w:cs="Times New Roman"/>
          <w:sz w:val="24"/>
          <w:szCs w:val="24"/>
        </w:rPr>
        <w:t>муниципального образования, согласно Приложению №3.</w:t>
      </w:r>
    </w:p>
    <w:p w:rsidR="0003300D" w:rsidRPr="0003300D" w:rsidRDefault="00777A65" w:rsidP="0003300D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4</w:t>
      </w:r>
      <w:r w:rsidR="0003300D">
        <w:rPr>
          <w:rFonts w:ascii="Times New Roman" w:hAnsi="Times New Roman" w:cs="Times New Roman"/>
        </w:rPr>
        <w:t>.</w:t>
      </w:r>
      <w:r w:rsidR="0003300D" w:rsidRPr="0003300D">
        <w:rPr>
          <w:rFonts w:ascii="Times New Roman" w:hAnsi="Times New Roman" w:cs="Times New Roman"/>
          <w:szCs w:val="24"/>
        </w:rPr>
        <w:t>Главному специалисту администрации Черчетского муниципального образования Огородниковой Р.И. опубликовать настоящее постановление в бюллетене нормативных правовых актов Черчетского муниципального образования «Официальные вести» и разместить на официальном сайте администрации Черчетского муниципального образования.</w:t>
      </w:r>
    </w:p>
    <w:p w:rsidR="0003300D" w:rsidRPr="0003300D" w:rsidRDefault="00777A65" w:rsidP="0003300D">
      <w:pPr>
        <w:tabs>
          <w:tab w:val="left" w:pos="0"/>
        </w:tabs>
        <w:ind w:right="-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3300D">
        <w:rPr>
          <w:rFonts w:ascii="Times New Roman" w:hAnsi="Times New Roman" w:cs="Times New Roman"/>
        </w:rPr>
        <w:t>.</w:t>
      </w:r>
      <w:r w:rsidR="0003300D" w:rsidRPr="0003300D">
        <w:rPr>
          <w:rFonts w:ascii="Times New Roman" w:hAnsi="Times New Roman" w:cs="Times New Roman"/>
        </w:rPr>
        <w:t xml:space="preserve"> </w:t>
      </w:r>
      <w:proofErr w:type="gramStart"/>
      <w:r w:rsidR="0003300D" w:rsidRPr="0003300D">
        <w:rPr>
          <w:rFonts w:ascii="Times New Roman" w:hAnsi="Times New Roman" w:cs="Times New Roman"/>
        </w:rPr>
        <w:t>Контроль за</w:t>
      </w:r>
      <w:proofErr w:type="gramEnd"/>
      <w:r w:rsidR="0003300D" w:rsidRPr="0003300D">
        <w:rPr>
          <w:rFonts w:ascii="Times New Roman" w:hAnsi="Times New Roman" w:cs="Times New Roman"/>
        </w:rPr>
        <w:t xml:space="preserve"> исполнением данного распоряжения оставляю за собой.</w:t>
      </w:r>
    </w:p>
    <w:p w:rsidR="0003300D" w:rsidRPr="0003300D" w:rsidRDefault="0003300D" w:rsidP="0003300D">
      <w:pPr>
        <w:pStyle w:val="a4"/>
        <w:tabs>
          <w:tab w:val="left" w:pos="0"/>
        </w:tabs>
        <w:ind w:left="502" w:right="-6" w:firstLine="709"/>
        <w:jc w:val="both"/>
        <w:rPr>
          <w:rFonts w:ascii="Times New Roman" w:hAnsi="Times New Roman" w:cs="Times New Roman"/>
        </w:rPr>
      </w:pPr>
    </w:p>
    <w:p w:rsidR="0003300D" w:rsidRPr="0003300D" w:rsidRDefault="0003300D" w:rsidP="0003300D">
      <w:pPr>
        <w:pStyle w:val="a4"/>
        <w:tabs>
          <w:tab w:val="left" w:pos="0"/>
        </w:tabs>
        <w:ind w:left="502" w:right="-6" w:firstLine="709"/>
        <w:jc w:val="both"/>
        <w:rPr>
          <w:rFonts w:ascii="Times New Roman" w:hAnsi="Times New Roman" w:cs="Times New Roman"/>
        </w:rPr>
      </w:pPr>
    </w:p>
    <w:p w:rsidR="0003300D" w:rsidRPr="0003300D" w:rsidRDefault="0003300D" w:rsidP="0003300D">
      <w:pPr>
        <w:pStyle w:val="a4"/>
        <w:tabs>
          <w:tab w:val="left" w:pos="0"/>
        </w:tabs>
        <w:ind w:left="502" w:right="-6" w:firstLine="709"/>
        <w:rPr>
          <w:rFonts w:ascii="Times New Roman" w:hAnsi="Times New Roman" w:cs="Times New Roman"/>
        </w:rPr>
      </w:pPr>
      <w:r w:rsidRPr="0003300D">
        <w:rPr>
          <w:rFonts w:ascii="Times New Roman" w:hAnsi="Times New Roman" w:cs="Times New Roman"/>
        </w:rPr>
        <w:t>Глава Черчетского</w:t>
      </w:r>
    </w:p>
    <w:p w:rsidR="0003300D" w:rsidRPr="0003300D" w:rsidRDefault="0003300D" w:rsidP="0003300D">
      <w:pPr>
        <w:pStyle w:val="a4"/>
        <w:tabs>
          <w:tab w:val="left" w:pos="0"/>
        </w:tabs>
        <w:ind w:left="502" w:right="-6" w:firstLine="709"/>
        <w:rPr>
          <w:rFonts w:ascii="Times New Roman" w:hAnsi="Times New Roman" w:cs="Times New Roman"/>
        </w:rPr>
      </w:pPr>
      <w:r w:rsidRPr="0003300D">
        <w:rPr>
          <w:rFonts w:ascii="Times New Roman" w:hAnsi="Times New Roman" w:cs="Times New Roman"/>
        </w:rPr>
        <w:t xml:space="preserve"> муниципального образования                                                                    С.Н. Чичёв</w:t>
      </w:r>
    </w:p>
    <w:p w:rsidR="0003300D" w:rsidRDefault="0003300D" w:rsidP="0003300D">
      <w:pPr>
        <w:pStyle w:val="a4"/>
        <w:ind w:left="502" w:right="-6"/>
      </w:pPr>
    </w:p>
    <w:p w:rsidR="00016CE3" w:rsidRDefault="00016CE3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41922" w:rsidRP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lastRenderedPageBreak/>
        <w:t>Приложение № 1</w:t>
      </w:r>
    </w:p>
    <w:p w:rsidR="00E41922" w:rsidRP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41922" w:rsidRP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</w:t>
      </w:r>
      <w:r w:rsidR="0003300D">
        <w:rPr>
          <w:rFonts w:ascii="Times New Roman" w:eastAsiaTheme="minorEastAsia" w:hAnsi="Times New Roman" w:cs="Times New Roman"/>
          <w:sz w:val="24"/>
          <w:szCs w:val="24"/>
        </w:rPr>
        <w:t>Черчетского</w:t>
      </w:r>
      <w:r w:rsidRPr="00E41922">
        <w:rPr>
          <w:rFonts w:ascii="Times New Roman" w:hAnsi="Times New Roman" w:cs="Times New Roman"/>
          <w:sz w:val="20"/>
          <w:szCs w:val="20"/>
        </w:rPr>
        <w:t xml:space="preserve"> муниципального образования </w:t>
      </w:r>
    </w:p>
    <w:p w:rsid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3300D">
        <w:rPr>
          <w:rFonts w:ascii="Times New Roman" w:hAnsi="Times New Roman" w:cs="Times New Roman"/>
          <w:sz w:val="20"/>
          <w:szCs w:val="20"/>
        </w:rPr>
        <w:t xml:space="preserve"> </w:t>
      </w:r>
      <w:r w:rsidR="00016CE3">
        <w:rPr>
          <w:rFonts w:ascii="Times New Roman" w:hAnsi="Times New Roman" w:cs="Times New Roman"/>
          <w:sz w:val="20"/>
          <w:szCs w:val="20"/>
        </w:rPr>
        <w:t>1</w:t>
      </w:r>
      <w:r w:rsidR="00777A65">
        <w:rPr>
          <w:rFonts w:ascii="Times New Roman" w:hAnsi="Times New Roman" w:cs="Times New Roman"/>
          <w:sz w:val="20"/>
          <w:szCs w:val="20"/>
        </w:rPr>
        <w:t>9</w:t>
      </w:r>
      <w:r w:rsidR="00016CE3">
        <w:rPr>
          <w:rFonts w:ascii="Times New Roman" w:hAnsi="Times New Roman" w:cs="Times New Roman"/>
          <w:sz w:val="20"/>
          <w:szCs w:val="20"/>
        </w:rPr>
        <w:t>.0</w:t>
      </w:r>
      <w:r w:rsidR="00777A6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03300D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777A65">
        <w:rPr>
          <w:rFonts w:ascii="Times New Roman" w:hAnsi="Times New Roman" w:cs="Times New Roman"/>
          <w:sz w:val="20"/>
          <w:szCs w:val="20"/>
        </w:rPr>
        <w:t>35</w:t>
      </w:r>
    </w:p>
    <w:p w:rsidR="00E41922" w:rsidRDefault="00E41922" w:rsidP="00E4192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E41922" w:rsidRPr="00E41922" w:rsidRDefault="00E41922" w:rsidP="00E41922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E41922">
        <w:rPr>
          <w:rFonts w:ascii="Times New Roman" w:hAnsi="Times New Roman" w:cs="Times New Roman"/>
          <w:b/>
          <w:color w:val="auto"/>
        </w:rPr>
        <w:t>Порядок</w:t>
      </w:r>
    </w:p>
    <w:p w:rsidR="00E41922" w:rsidRDefault="00E41922" w:rsidP="00E419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22">
        <w:rPr>
          <w:rFonts w:ascii="Times New Roman" w:hAnsi="Times New Roman" w:cs="Times New Roman"/>
          <w:b/>
          <w:sz w:val="24"/>
          <w:szCs w:val="24"/>
        </w:rPr>
        <w:t xml:space="preserve">проведения оценки технического состояния автомобильных дорог общего пользования местного значения, расположенных на </w:t>
      </w:r>
      <w:r w:rsidRPr="0003300D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03300D" w:rsidRPr="0003300D">
        <w:rPr>
          <w:rFonts w:ascii="Times New Roman" w:eastAsiaTheme="minorEastAsia" w:hAnsi="Times New Roman" w:cs="Times New Roman"/>
          <w:b/>
          <w:sz w:val="24"/>
          <w:szCs w:val="24"/>
        </w:rPr>
        <w:t>Черчетского</w:t>
      </w:r>
      <w:r w:rsidR="0003300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4192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41922" w:rsidRDefault="00E41922" w:rsidP="00E419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22" w:rsidRPr="00E41922" w:rsidRDefault="00E41922" w:rsidP="00E4192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Настоящий Порядок устанавливает состав и периодичность работ по определению владельцами автомобильных дорог соответствия транспортно-эксплуатационных характеристик автомобильной дороги требованиям технических регламентов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922" w:rsidRPr="00E41922" w:rsidRDefault="00E41922" w:rsidP="00E4192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Оценка технического состояния автомобильных дорог проводится в отношении автомобильных дорог общего пользования местного значения, расположенных на территории </w:t>
      </w:r>
      <w:r w:rsidR="0003300D">
        <w:rPr>
          <w:rFonts w:ascii="Times New Roman" w:eastAsiaTheme="minorEastAsia" w:hAnsi="Times New Roman" w:cs="Times New Roman"/>
          <w:sz w:val="24"/>
          <w:szCs w:val="24"/>
        </w:rPr>
        <w:t xml:space="preserve">Черчетского </w:t>
      </w:r>
      <w:r w:rsidR="0003300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E41922">
        <w:rPr>
          <w:rFonts w:ascii="Times New Roman" w:hAnsi="Times New Roman" w:cs="Times New Roman"/>
          <w:sz w:val="24"/>
          <w:szCs w:val="24"/>
        </w:rPr>
        <w:t xml:space="preserve"> (далее - муниципальное образование).  </w:t>
      </w:r>
    </w:p>
    <w:p w:rsidR="00E41922" w:rsidRPr="00E41922" w:rsidRDefault="00E41922" w:rsidP="00E4192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 муниципального образования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муниципального образования.</w:t>
      </w:r>
    </w:p>
    <w:p w:rsidR="00E41922" w:rsidRPr="00E41922" w:rsidRDefault="00E41922" w:rsidP="00E4192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При оценке технического состояния автомобильных дорог осуществляются следующие виды обследования:</w:t>
      </w:r>
    </w:p>
    <w:p w:rsidR="00E41922" w:rsidRPr="00E41922" w:rsidRDefault="00E41922" w:rsidP="00E41922">
      <w:pPr>
        <w:pStyle w:val="a4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первичное обследование, которое проводится один раз в 3-5 лет со дня проведения первичного обследования;</w:t>
      </w:r>
    </w:p>
    <w:p w:rsidR="00E41922" w:rsidRPr="00E41922" w:rsidRDefault="00E41922" w:rsidP="00E41922">
      <w:pPr>
        <w:pStyle w:val="a4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E41922" w:rsidRPr="00E41922" w:rsidRDefault="00E41922" w:rsidP="00E41922">
      <w:pPr>
        <w:pStyle w:val="a4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E41922" w:rsidRPr="00E41922" w:rsidRDefault="00E41922" w:rsidP="00E4192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В процессе обследования автомобильных дорог определяются:</w:t>
      </w:r>
    </w:p>
    <w:p w:rsidR="00E41922" w:rsidRPr="00E41922" w:rsidRDefault="00E41922" w:rsidP="00E41922">
      <w:pPr>
        <w:pStyle w:val="a4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ширина проезжей части и земляного полотна;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габарит приближения;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длины прямых, величины углов поворотов в плане трассы и величины их радиусов;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протяженность подъемов и спусков;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продольный и поперечный уклоны;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высота насыпи и глубина выемки;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габариты искусственных дорожных сооружений;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состояние элементов водоотвода;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состояние элементов обустройства дороги и технических средств организации дорожного движения;</w:t>
      </w:r>
    </w:p>
    <w:p w:rsidR="00E41922" w:rsidRPr="00E41922" w:rsidRDefault="00E41922" w:rsidP="00E41922">
      <w:pPr>
        <w:pStyle w:val="a4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41922">
        <w:rPr>
          <w:rFonts w:ascii="Times New Roman" w:hAnsi="Times New Roman" w:cs="Times New Roman"/>
          <w:sz w:val="24"/>
          <w:szCs w:val="24"/>
        </w:rPr>
        <w:t>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продольная ровность и глубина колеи дорожного покрытия;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сцепные свойства дорожного покрытия и состояние обочин;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прочность дорожной одежды;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грузоподъемность искусственных дорожных сооружений;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E41922" w:rsidRPr="00E41922" w:rsidRDefault="00E41922" w:rsidP="00E41922">
      <w:pPr>
        <w:pStyle w:val="a4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средняя скорость движения транспортного потока;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безопасность движения транспортного потока;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пропускная способность, уровень загрузки автомобильной дороги движением;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E41922" w:rsidRPr="00E41922" w:rsidRDefault="00E41922" w:rsidP="00E4192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По результатам оценки технического состояния администрацией муниципального образования:</w:t>
      </w:r>
    </w:p>
    <w:p w:rsidR="00E41922" w:rsidRPr="00E41922" w:rsidRDefault="00E41922" w:rsidP="00E41922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41922">
        <w:rPr>
          <w:rFonts w:ascii="Times New Roman" w:hAnsi="Times New Roman" w:cs="Times New Roman"/>
          <w:sz w:val="24"/>
          <w:szCs w:val="24"/>
        </w:rPr>
        <w:t>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E41922" w:rsidRDefault="00E41922" w:rsidP="00E41922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41922" w:rsidRP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 2</w:t>
      </w:r>
    </w:p>
    <w:p w:rsidR="00E41922" w:rsidRP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41922" w:rsidRP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</w:t>
      </w:r>
      <w:r w:rsidR="0003300D">
        <w:rPr>
          <w:rFonts w:ascii="Times New Roman" w:eastAsiaTheme="minorEastAsia" w:hAnsi="Times New Roman" w:cs="Times New Roman"/>
          <w:sz w:val="24"/>
          <w:szCs w:val="24"/>
        </w:rPr>
        <w:t>Черчетского</w:t>
      </w:r>
      <w:r w:rsidRPr="00E41922">
        <w:rPr>
          <w:rFonts w:ascii="Times New Roman" w:hAnsi="Times New Roman" w:cs="Times New Roman"/>
          <w:sz w:val="20"/>
          <w:szCs w:val="20"/>
        </w:rPr>
        <w:t xml:space="preserve">  муниципального образования </w:t>
      </w:r>
    </w:p>
    <w:p w:rsidR="00E41922" w:rsidRDefault="00E41922" w:rsidP="00E4192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3300D">
        <w:rPr>
          <w:rFonts w:ascii="Times New Roman" w:hAnsi="Times New Roman" w:cs="Times New Roman"/>
          <w:sz w:val="20"/>
          <w:szCs w:val="20"/>
        </w:rPr>
        <w:t xml:space="preserve"> </w:t>
      </w:r>
      <w:r w:rsidR="00016CE3">
        <w:rPr>
          <w:rFonts w:ascii="Times New Roman" w:hAnsi="Times New Roman" w:cs="Times New Roman"/>
          <w:sz w:val="20"/>
          <w:szCs w:val="20"/>
        </w:rPr>
        <w:t>1</w:t>
      </w:r>
      <w:r w:rsidR="00777A65">
        <w:rPr>
          <w:rFonts w:ascii="Times New Roman" w:hAnsi="Times New Roman" w:cs="Times New Roman"/>
          <w:sz w:val="20"/>
          <w:szCs w:val="20"/>
        </w:rPr>
        <w:t>9</w:t>
      </w:r>
      <w:r w:rsidR="00016CE3">
        <w:rPr>
          <w:rFonts w:ascii="Times New Roman" w:hAnsi="Times New Roman" w:cs="Times New Roman"/>
          <w:sz w:val="20"/>
          <w:szCs w:val="20"/>
        </w:rPr>
        <w:t>.0</w:t>
      </w:r>
      <w:r w:rsidR="00777A65">
        <w:rPr>
          <w:rFonts w:ascii="Times New Roman" w:hAnsi="Times New Roman" w:cs="Times New Roman"/>
          <w:sz w:val="20"/>
          <w:szCs w:val="20"/>
        </w:rPr>
        <w:t>8</w:t>
      </w:r>
      <w:r w:rsidR="00016CE3">
        <w:rPr>
          <w:rFonts w:ascii="Times New Roman" w:hAnsi="Times New Roman" w:cs="Times New Roman"/>
          <w:sz w:val="20"/>
          <w:szCs w:val="20"/>
        </w:rPr>
        <w:t>.</w:t>
      </w:r>
      <w:r w:rsidR="000330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03300D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016CE3">
        <w:rPr>
          <w:rFonts w:ascii="Times New Roman" w:hAnsi="Times New Roman" w:cs="Times New Roman"/>
          <w:sz w:val="20"/>
          <w:szCs w:val="20"/>
        </w:rPr>
        <w:t xml:space="preserve"> </w:t>
      </w:r>
      <w:r w:rsidR="00777A65">
        <w:rPr>
          <w:rFonts w:ascii="Times New Roman" w:hAnsi="Times New Roman" w:cs="Times New Roman"/>
          <w:sz w:val="20"/>
          <w:szCs w:val="20"/>
        </w:rPr>
        <w:t>35</w:t>
      </w:r>
    </w:p>
    <w:p w:rsidR="00E41922" w:rsidRPr="00E41922" w:rsidRDefault="00E41922" w:rsidP="00E419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2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41922" w:rsidRDefault="00E41922" w:rsidP="00E419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22">
        <w:rPr>
          <w:rFonts w:ascii="Times New Roman" w:hAnsi="Times New Roman" w:cs="Times New Roman"/>
          <w:b/>
          <w:sz w:val="24"/>
          <w:szCs w:val="24"/>
        </w:rPr>
        <w:t xml:space="preserve">о комиссии по оценке технического состояния автомобильных дорог общего пользования местного значения, расположенных на </w:t>
      </w:r>
      <w:r w:rsidRPr="0003300D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03300D" w:rsidRPr="00033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00D" w:rsidRPr="0003300D">
        <w:rPr>
          <w:rFonts w:ascii="Times New Roman" w:eastAsiaTheme="minorEastAsia" w:hAnsi="Times New Roman" w:cs="Times New Roman"/>
          <w:b/>
          <w:sz w:val="24"/>
          <w:szCs w:val="24"/>
        </w:rPr>
        <w:t>Черчетского</w:t>
      </w:r>
      <w:r w:rsidR="0003300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4192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E41922" w:rsidRPr="00E41922" w:rsidRDefault="00E41922" w:rsidP="00E41922">
      <w:pPr>
        <w:pStyle w:val="3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E41922">
        <w:rPr>
          <w:rFonts w:ascii="Times New Roman" w:hAnsi="Times New Roman" w:cs="Times New Roman"/>
          <w:b/>
          <w:color w:val="auto"/>
        </w:rPr>
        <w:t>Общие положения</w:t>
      </w:r>
    </w:p>
    <w:p w:rsidR="00E41922" w:rsidRPr="00E41922" w:rsidRDefault="00E41922" w:rsidP="00E41922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Комиссия по оценке технического состояния автомобильных дорог муниципального образования (далее именуется 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E41922" w:rsidRPr="00E41922" w:rsidRDefault="00E41922" w:rsidP="00E41922">
      <w:pPr>
        <w:pStyle w:val="3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E41922">
        <w:rPr>
          <w:rFonts w:ascii="Times New Roman" w:hAnsi="Times New Roman" w:cs="Times New Roman"/>
          <w:b/>
          <w:color w:val="auto"/>
        </w:rPr>
        <w:t>Основные задачи</w:t>
      </w:r>
    </w:p>
    <w:p w:rsidR="00E41922" w:rsidRPr="00E41922" w:rsidRDefault="00E41922" w:rsidP="00E41922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Определение соответствия эксплуатационного и технического состояния автомобильных дорог, улиц, искусственных сооружений на территории муниципального образования (далее - сельского поселения) установленным правилам, стандартам, техническим нормами другим нормативным документам в области обеспечения </w:t>
      </w:r>
      <w:r>
        <w:rPr>
          <w:rFonts w:ascii="Times New Roman" w:hAnsi="Times New Roman" w:cs="Times New Roman"/>
          <w:sz w:val="24"/>
          <w:szCs w:val="24"/>
        </w:rPr>
        <w:t>безопасности дорожного движения.</w:t>
      </w:r>
    </w:p>
    <w:p w:rsidR="00E41922" w:rsidRPr="00E41922" w:rsidRDefault="00E41922" w:rsidP="00E41922">
      <w:pPr>
        <w:pStyle w:val="3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E41922">
        <w:rPr>
          <w:rFonts w:ascii="Times New Roman" w:hAnsi="Times New Roman" w:cs="Times New Roman"/>
          <w:b/>
          <w:color w:val="auto"/>
        </w:rPr>
        <w:t>Порядок работы комиссии</w:t>
      </w:r>
    </w:p>
    <w:p w:rsidR="00E41922" w:rsidRPr="00FD3D94" w:rsidRDefault="00E41922" w:rsidP="00FD3D94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В состав комиссии входят: председатель комиссии, секретарь комиссии, члены комиссии;</w:t>
      </w:r>
    </w:p>
    <w:p w:rsidR="00E41922" w:rsidRPr="00FD3D94" w:rsidRDefault="00E41922" w:rsidP="00FD3D94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Персональный состав комиссии, а также изменения в составе комиссии утверждаются постановлением администрации сельского поселения;</w:t>
      </w:r>
    </w:p>
    <w:p w:rsidR="00E41922" w:rsidRPr="00FD3D94" w:rsidRDefault="00FD3D94" w:rsidP="00FD3D94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1922" w:rsidRPr="00FD3D94">
        <w:rPr>
          <w:rFonts w:ascii="Times New Roman" w:hAnsi="Times New Roman" w:cs="Times New Roman"/>
          <w:sz w:val="24"/>
          <w:szCs w:val="24"/>
        </w:rPr>
        <w:t>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:rsidR="00E41922" w:rsidRPr="00FD3D94" w:rsidRDefault="00E41922" w:rsidP="00FD3D94">
      <w:pPr>
        <w:pStyle w:val="3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FD3D94">
        <w:rPr>
          <w:rFonts w:ascii="Times New Roman" w:hAnsi="Times New Roman" w:cs="Times New Roman"/>
          <w:b/>
          <w:color w:val="auto"/>
        </w:rPr>
        <w:t>Порядок проведения обследования, оценки технического состояния автомобильных дорог общего пользования местного значения</w:t>
      </w:r>
    </w:p>
    <w:p w:rsidR="00E41922" w:rsidRDefault="00E41922" w:rsidP="00E41922"/>
    <w:p w:rsidR="00E41922" w:rsidRPr="00FD3D94" w:rsidRDefault="00E41922" w:rsidP="00FD3D94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Обследование (оценка) технического состояния автомобильных дорог в обязательно порядке проводится не реже 1 раза в год</w:t>
      </w:r>
      <w:r w:rsidR="00FD3D94">
        <w:rPr>
          <w:rFonts w:ascii="Times New Roman" w:hAnsi="Times New Roman" w:cs="Times New Roman"/>
          <w:sz w:val="24"/>
          <w:szCs w:val="24"/>
        </w:rPr>
        <w:t>.</w:t>
      </w:r>
    </w:p>
    <w:p w:rsidR="00E41922" w:rsidRPr="00FD3D94" w:rsidRDefault="00E41922" w:rsidP="00FD3D94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В ходе обследования автомобильных дорог проверяются: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ширина проезжей части и земляного полотна;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габарит приближения;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длина прямых, чистых углов поворотов в плане трассы и величины их радиусов;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продольный и поперечный уклоны;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высота насыпи и глубина выемки;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габариты искусственных дорожных сооружений;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наличие элементов водоотвода;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lastRenderedPageBreak/>
        <w:t>сцепные свойства дорожного покрытия и состояния обочин;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прочность дорожной одежды;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безопасность и удобство движения транспортного потока;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пропускная способность и уровень загрузки автомобильной дороги движением;</w:t>
      </w:r>
    </w:p>
    <w:p w:rsidR="00E41922" w:rsidRPr="00FD3D94" w:rsidRDefault="00FD3D94" w:rsidP="00FD3D94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41922" w:rsidRPr="00FD3D94">
        <w:rPr>
          <w:rFonts w:ascii="Times New Roman" w:hAnsi="Times New Roman" w:cs="Times New Roman"/>
          <w:sz w:val="24"/>
          <w:szCs w:val="24"/>
        </w:rPr>
        <w:t>езультаты обследования оформляются актами обследования (приложение № 1 к положению),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E41922" w:rsidRPr="00FD3D94" w:rsidRDefault="00E41922" w:rsidP="00FD3D94">
      <w:pPr>
        <w:pStyle w:val="3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FD3D94">
        <w:rPr>
          <w:rFonts w:ascii="Times New Roman" w:hAnsi="Times New Roman" w:cs="Times New Roman"/>
          <w:b/>
          <w:color w:val="auto"/>
        </w:rPr>
        <w:t>Ответственность комиссии</w:t>
      </w:r>
    </w:p>
    <w:p w:rsidR="00E41922" w:rsidRPr="00FD3D94" w:rsidRDefault="00E41922" w:rsidP="00FD3D94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Комиссия несет ответственность за правомерность, обоснованность и объективность выводов, изложенных в акте обследования муниципального образования.</w:t>
      </w:r>
    </w:p>
    <w:p w:rsidR="00E41922" w:rsidRDefault="00E41922" w:rsidP="00E41922">
      <w:pPr>
        <w:jc w:val="right"/>
      </w:pPr>
    </w:p>
    <w:p w:rsidR="00016CE3" w:rsidRDefault="00016CE3" w:rsidP="00E41922">
      <w:pPr>
        <w:jc w:val="right"/>
      </w:pPr>
    </w:p>
    <w:p w:rsidR="00016CE3" w:rsidRDefault="00016CE3" w:rsidP="00E41922">
      <w:pPr>
        <w:jc w:val="right"/>
      </w:pPr>
    </w:p>
    <w:p w:rsidR="00016CE3" w:rsidRDefault="00016CE3" w:rsidP="00E41922">
      <w:pPr>
        <w:jc w:val="right"/>
      </w:pPr>
    </w:p>
    <w:p w:rsidR="00FD3D94" w:rsidRDefault="00FD3D94" w:rsidP="00E41922">
      <w:pPr>
        <w:jc w:val="right"/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A65" w:rsidRDefault="00777A65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41922" w:rsidRPr="00FD3D94" w:rsidRDefault="00E41922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D9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D3D94">
        <w:rPr>
          <w:rFonts w:ascii="Times New Roman" w:hAnsi="Times New Roman" w:cs="Times New Roman"/>
          <w:sz w:val="20"/>
          <w:szCs w:val="20"/>
        </w:rPr>
        <w:t>№</w:t>
      </w:r>
      <w:r w:rsidRPr="00FD3D94">
        <w:rPr>
          <w:rFonts w:ascii="Times New Roman" w:hAnsi="Times New Roman" w:cs="Times New Roman"/>
          <w:sz w:val="20"/>
          <w:szCs w:val="20"/>
        </w:rPr>
        <w:t> 1</w:t>
      </w:r>
    </w:p>
    <w:p w:rsidR="00E41922" w:rsidRPr="00FD3D94" w:rsidRDefault="00E41922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D94">
        <w:rPr>
          <w:rFonts w:ascii="Times New Roman" w:hAnsi="Times New Roman" w:cs="Times New Roman"/>
          <w:sz w:val="20"/>
          <w:szCs w:val="20"/>
        </w:rPr>
        <w:t>к Положению о комиссии по оценке</w:t>
      </w:r>
    </w:p>
    <w:p w:rsidR="00E41922" w:rsidRPr="00FD3D94" w:rsidRDefault="00E41922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D94">
        <w:rPr>
          <w:rFonts w:ascii="Times New Roman" w:hAnsi="Times New Roman" w:cs="Times New Roman"/>
          <w:sz w:val="20"/>
          <w:szCs w:val="20"/>
        </w:rPr>
        <w:t>технического состояния автомобильных дорог,</w:t>
      </w:r>
    </w:p>
    <w:p w:rsidR="00E41922" w:rsidRPr="00FD3D94" w:rsidRDefault="00E41922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D94">
        <w:rPr>
          <w:rFonts w:ascii="Times New Roman" w:hAnsi="Times New Roman" w:cs="Times New Roman"/>
          <w:sz w:val="20"/>
          <w:szCs w:val="20"/>
        </w:rPr>
        <w:t>общего пользования местного значения</w:t>
      </w:r>
    </w:p>
    <w:p w:rsidR="00E41922" w:rsidRPr="00FD3D94" w:rsidRDefault="00055583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E41922" w:rsidRPr="00FD3D94" w:rsidRDefault="00E41922" w:rsidP="00FD3D9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АКТ</w:t>
      </w:r>
    </w:p>
    <w:p w:rsidR="00E41922" w:rsidRPr="00FD3D94" w:rsidRDefault="00E41922" w:rsidP="00FD3D9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 xml:space="preserve">оценки технического состояния автомобильных дорог общего пользования местного значения </w:t>
      </w:r>
      <w:r w:rsidR="00055583">
        <w:rPr>
          <w:rFonts w:ascii="Times New Roman" w:eastAsiaTheme="minorEastAsia" w:hAnsi="Times New Roman" w:cs="Times New Roman"/>
          <w:sz w:val="24"/>
          <w:szCs w:val="24"/>
        </w:rPr>
        <w:t xml:space="preserve">Черчетского </w:t>
      </w:r>
      <w:r w:rsidRPr="00FD3D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41922" w:rsidRDefault="00E41922" w:rsidP="00E41922"/>
    <w:p w:rsidR="00E41922" w:rsidRDefault="00E41922" w:rsidP="00FD3D94">
      <w:pPr>
        <w:pStyle w:val="af6"/>
        <w:jc w:val="both"/>
      </w:pPr>
      <w:r>
        <w:t>Комиссия по оценке технического состояния автомобильных дорог, общего пользования местного значе</w:t>
      </w:r>
      <w:r w:rsidR="00055583">
        <w:t xml:space="preserve">ния муниципального образования </w:t>
      </w:r>
      <w:r>
        <w:t xml:space="preserve">утвержденная постановлением администрации </w:t>
      </w:r>
      <w:r w:rsidR="00055583">
        <w:rPr>
          <w:rFonts w:ascii="Times New Roman" w:eastAsiaTheme="minorEastAsia" w:hAnsi="Times New Roman" w:cs="Times New Roman"/>
        </w:rPr>
        <w:t xml:space="preserve">Черчетского </w:t>
      </w:r>
      <w:r>
        <w:t>муниципального образования от _______ г. N __</w:t>
      </w:r>
    </w:p>
    <w:p w:rsidR="00E41922" w:rsidRDefault="00E41922" w:rsidP="00FD3D94">
      <w:pPr>
        <w:pStyle w:val="af6"/>
        <w:jc w:val="both"/>
      </w:pPr>
      <w:r>
        <w:t>в составе:</w:t>
      </w:r>
    </w:p>
    <w:p w:rsidR="00E41922" w:rsidRDefault="00E41922" w:rsidP="00FD3D94">
      <w:pPr>
        <w:pStyle w:val="af6"/>
        <w:jc w:val="both"/>
      </w:pPr>
      <w:r>
        <w:t>председателя комиссии:</w:t>
      </w:r>
    </w:p>
    <w:p w:rsidR="00E41922" w:rsidRDefault="00E41922" w:rsidP="00FD3D94">
      <w:pPr>
        <w:pStyle w:val="af6"/>
        <w:jc w:val="both"/>
      </w:pPr>
      <w:r>
        <w:t>секретарь комиссии:</w:t>
      </w:r>
    </w:p>
    <w:p w:rsidR="00E41922" w:rsidRDefault="00E41922" w:rsidP="00FD3D94">
      <w:pPr>
        <w:pStyle w:val="af6"/>
        <w:jc w:val="both"/>
      </w:pPr>
      <w:r>
        <w:t>членов комиссии:</w:t>
      </w:r>
    </w:p>
    <w:p w:rsidR="00E41922" w:rsidRDefault="00E41922" w:rsidP="00FD3D94">
      <w:pPr>
        <w:pStyle w:val="af6"/>
        <w:jc w:val="both"/>
      </w:pPr>
      <w:r>
        <w:t>Рассмотрев представленную документацию:</w:t>
      </w:r>
    </w:p>
    <w:p w:rsidR="00E41922" w:rsidRDefault="00E41922" w:rsidP="00FD3D94">
      <w:pPr>
        <w:pStyle w:val="af6"/>
        <w:jc w:val="both"/>
      </w:pPr>
      <w:r>
        <w:t>___________________________________________________</w:t>
      </w:r>
    </w:p>
    <w:p w:rsidR="00E41922" w:rsidRDefault="00E41922" w:rsidP="00FD3D94">
      <w:pPr>
        <w:jc w:val="both"/>
      </w:pPr>
    </w:p>
    <w:p w:rsidR="00E41922" w:rsidRDefault="00E41922" w:rsidP="00FD3D94">
      <w:pPr>
        <w:pStyle w:val="af6"/>
        <w:jc w:val="both"/>
      </w:pPr>
      <w:r>
        <w:t>и проведя визуальное обследование объекта</w:t>
      </w:r>
    </w:p>
    <w:p w:rsidR="00E41922" w:rsidRDefault="00E41922" w:rsidP="00FD3D94">
      <w:pPr>
        <w:pStyle w:val="af6"/>
        <w:jc w:val="both"/>
      </w:pPr>
      <w:r>
        <w:t>____________________________________________________</w:t>
      </w:r>
    </w:p>
    <w:p w:rsidR="00E41922" w:rsidRPr="00AE31B6" w:rsidRDefault="00E41922" w:rsidP="00FD3D94">
      <w:pPr>
        <w:jc w:val="both"/>
        <w:rPr>
          <w:rFonts w:ascii="Times New Roman" w:hAnsi="Times New Roman" w:cs="Times New Roman"/>
          <w:sz w:val="20"/>
          <w:szCs w:val="20"/>
        </w:rPr>
      </w:pPr>
      <w:r w:rsidRPr="00AE31B6">
        <w:rPr>
          <w:rFonts w:ascii="Times New Roman" w:hAnsi="Times New Roman" w:cs="Times New Roman"/>
          <w:sz w:val="20"/>
          <w:szCs w:val="20"/>
        </w:rPr>
        <w:t>(указать наименование объекта и его функциональное назначение)</w:t>
      </w:r>
    </w:p>
    <w:p w:rsidR="00E41922" w:rsidRDefault="00E41922" w:rsidP="00FD3D94">
      <w:pPr>
        <w:pStyle w:val="af6"/>
        <w:jc w:val="both"/>
      </w:pPr>
      <w:r>
        <w:t>по адресу: ________________________________________________________</w:t>
      </w:r>
    </w:p>
    <w:p w:rsidR="00E41922" w:rsidRDefault="00E41922" w:rsidP="00FD3D94">
      <w:pPr>
        <w:pStyle w:val="af6"/>
        <w:jc w:val="both"/>
      </w:pPr>
      <w:r>
        <w:t>год ввода в эксплуатацию _________,</w:t>
      </w:r>
    </w:p>
    <w:p w:rsidR="00E41922" w:rsidRDefault="00E41922" w:rsidP="00FD3D94">
      <w:pPr>
        <w:pStyle w:val="af6"/>
        <w:jc w:val="both"/>
      </w:pPr>
      <w:r>
        <w:t>дата последнего ремонта, реконструкции _________, протяженность ____________ км.,</w:t>
      </w:r>
    </w:p>
    <w:p w:rsidR="00E41922" w:rsidRDefault="00E41922" w:rsidP="00FD3D94">
      <w:pPr>
        <w:pStyle w:val="af6"/>
        <w:jc w:val="both"/>
      </w:pPr>
      <w:r>
        <w:t>Комиссия установила следующее:</w:t>
      </w:r>
    </w:p>
    <w:p w:rsidR="00E41922" w:rsidRDefault="00E41922" w:rsidP="00FD3D94">
      <w:pPr>
        <w:pStyle w:val="af6"/>
        <w:jc w:val="both"/>
      </w:pPr>
      <w:r>
        <w:t>1)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E41922" w:rsidRDefault="00E41922" w:rsidP="00FD3D94">
      <w:pPr>
        <w:pStyle w:val="af6"/>
        <w:jc w:val="both"/>
      </w:pPr>
      <w:r>
        <w:t>ширина проезжей части и земляного полотна ________________________________;</w:t>
      </w:r>
    </w:p>
    <w:p w:rsidR="00E41922" w:rsidRDefault="00E41922" w:rsidP="00FD3D94">
      <w:pPr>
        <w:pStyle w:val="af6"/>
        <w:jc w:val="both"/>
      </w:pPr>
      <w:r>
        <w:t>габариты искусственных дорожных сооружений _____________________________;</w:t>
      </w:r>
    </w:p>
    <w:p w:rsidR="00E41922" w:rsidRDefault="00E41922" w:rsidP="00FD3D94">
      <w:pPr>
        <w:pStyle w:val="af6"/>
        <w:jc w:val="both"/>
      </w:pPr>
      <w:r>
        <w:t>наличие элементов водоотвода ____________________________________________;</w:t>
      </w:r>
    </w:p>
    <w:p w:rsidR="00E41922" w:rsidRDefault="00E41922" w:rsidP="00FD3D94">
      <w:pPr>
        <w:pStyle w:val="af6"/>
        <w:jc w:val="both"/>
      </w:pPr>
      <w:r>
        <w:t>наличие элементов обустройства дороги и технических средств организации</w:t>
      </w:r>
    </w:p>
    <w:p w:rsidR="00E41922" w:rsidRDefault="00E41922" w:rsidP="00FD3D94">
      <w:pPr>
        <w:pStyle w:val="af6"/>
        <w:jc w:val="both"/>
      </w:pPr>
      <w:r>
        <w:t>дорожного движения___________________________________________________</w:t>
      </w:r>
    </w:p>
    <w:p w:rsidR="00E41922" w:rsidRDefault="00E41922" w:rsidP="00FD3D94">
      <w:pPr>
        <w:pStyle w:val="af6"/>
        <w:jc w:val="both"/>
      </w:pPr>
      <w:r>
        <w:t>2)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E41922" w:rsidRDefault="00E41922" w:rsidP="00FD3D94">
      <w:pPr>
        <w:pStyle w:val="af6"/>
        <w:jc w:val="both"/>
      </w:pPr>
      <w: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E41922" w:rsidRDefault="00E41922" w:rsidP="00FD3D94">
      <w:pPr>
        <w:pStyle w:val="af6"/>
        <w:jc w:val="both"/>
      </w:pPr>
      <w:r>
        <w:t>Заключение:</w:t>
      </w:r>
    </w:p>
    <w:p w:rsidR="00E41922" w:rsidRDefault="00E41922" w:rsidP="00FD3D94">
      <w:pPr>
        <w:pStyle w:val="af6"/>
        <w:jc w:val="both"/>
      </w:pPr>
      <w:r>
        <w:t>1. Заключение по оценке технического состояния объекта: __________________________________________________________________</w:t>
      </w:r>
    </w:p>
    <w:p w:rsidR="00E41922" w:rsidRDefault="00E41922" w:rsidP="00FD3D94">
      <w:pPr>
        <w:pStyle w:val="af6"/>
        <w:jc w:val="both"/>
      </w:pPr>
      <w:r>
        <w:t>2. Предложения по устранению недостатков, сроки их проведения, конкретные исполнители:____________________________________________</w:t>
      </w:r>
    </w:p>
    <w:p w:rsidR="00E41922" w:rsidRDefault="00E41922" w:rsidP="00FD3D94">
      <w:pPr>
        <w:pStyle w:val="af6"/>
        <w:jc w:val="both"/>
      </w:pPr>
      <w:r>
        <w:t>Председатель комиссии    ____________________   /____________________/</w:t>
      </w:r>
    </w:p>
    <w:p w:rsidR="00E41922" w:rsidRPr="00E06FDE" w:rsidRDefault="00E41922" w:rsidP="00FD3D94">
      <w:pPr>
        <w:pStyle w:val="af6"/>
        <w:jc w:val="both"/>
        <w:rPr>
          <w:sz w:val="20"/>
          <w:szCs w:val="20"/>
        </w:rPr>
      </w:pPr>
      <w:r w:rsidRPr="00E06FDE">
        <w:rPr>
          <w:sz w:val="20"/>
          <w:szCs w:val="20"/>
        </w:rP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E41922" w:rsidRDefault="00E41922" w:rsidP="00FD3D94">
      <w:pPr>
        <w:pStyle w:val="af6"/>
        <w:jc w:val="both"/>
      </w:pPr>
      <w:r>
        <w:t>Секретарь комиссии    ____________________   /____________________/</w:t>
      </w:r>
    </w:p>
    <w:p w:rsidR="00E41922" w:rsidRDefault="00E41922" w:rsidP="00FD3D94">
      <w:pPr>
        <w:pStyle w:val="af6"/>
        <w:jc w:val="both"/>
      </w:pPr>
      <w:r>
        <w:t>                   </w:t>
      </w:r>
      <w:r w:rsidR="00E06FDE">
        <w:t>                    </w:t>
      </w:r>
      <w:r>
        <w:t>            </w:t>
      </w:r>
      <w:r w:rsidRPr="00E06FDE">
        <w:rPr>
          <w:sz w:val="20"/>
          <w:szCs w:val="20"/>
        </w:rPr>
        <w:t>(подпись)</w:t>
      </w:r>
      <w:r>
        <w:t>                                (Ф.И.О.)</w:t>
      </w:r>
    </w:p>
    <w:p w:rsidR="00E41922" w:rsidRDefault="00E41922" w:rsidP="00FD3D94">
      <w:pPr>
        <w:pStyle w:val="af6"/>
        <w:jc w:val="both"/>
      </w:pPr>
      <w:r>
        <w:t>Члены комиссии                ____________________   /____________________/</w:t>
      </w:r>
    </w:p>
    <w:p w:rsidR="00E41922" w:rsidRPr="00E06FDE" w:rsidRDefault="00E41922" w:rsidP="00FD3D94">
      <w:pPr>
        <w:pStyle w:val="af6"/>
        <w:jc w:val="both"/>
        <w:rPr>
          <w:sz w:val="20"/>
          <w:szCs w:val="20"/>
        </w:rPr>
      </w:pPr>
      <w:r w:rsidRPr="00E06FDE">
        <w:rPr>
          <w:sz w:val="20"/>
          <w:szCs w:val="20"/>
        </w:rP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E41922" w:rsidRDefault="00E41922" w:rsidP="00FD3D94">
      <w:pPr>
        <w:pStyle w:val="af6"/>
        <w:jc w:val="both"/>
      </w:pPr>
      <w:r>
        <w:t>                                            ____________________   /____________________/</w:t>
      </w:r>
    </w:p>
    <w:p w:rsidR="00E41922" w:rsidRPr="00E06FDE" w:rsidRDefault="00E41922" w:rsidP="00FD3D94">
      <w:pPr>
        <w:pStyle w:val="af6"/>
        <w:jc w:val="both"/>
        <w:rPr>
          <w:sz w:val="20"/>
          <w:szCs w:val="20"/>
        </w:rPr>
      </w:pPr>
      <w:r w:rsidRPr="00E06FDE">
        <w:rPr>
          <w:sz w:val="20"/>
          <w:szCs w:val="20"/>
        </w:rP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FD3D94" w:rsidRPr="00E41922" w:rsidRDefault="00E41922" w:rsidP="00642123">
      <w:pPr>
        <w:pStyle w:val="af6"/>
        <w:jc w:val="right"/>
        <w:rPr>
          <w:rFonts w:ascii="Times New Roman" w:hAnsi="Times New Roman" w:cs="Times New Roman"/>
          <w:sz w:val="20"/>
          <w:szCs w:val="20"/>
        </w:rPr>
      </w:pPr>
      <w:r>
        <w:lastRenderedPageBreak/>
        <w:t>                                            </w:t>
      </w:r>
      <w:r w:rsidR="00FD3D94" w:rsidRPr="00E41922">
        <w:rPr>
          <w:rFonts w:ascii="Times New Roman" w:hAnsi="Times New Roman" w:cs="Times New Roman"/>
          <w:sz w:val="20"/>
          <w:szCs w:val="20"/>
        </w:rPr>
        <w:t>Приложение №</w:t>
      </w:r>
      <w:r w:rsidR="00FD3D94">
        <w:rPr>
          <w:rFonts w:ascii="Times New Roman" w:hAnsi="Times New Roman" w:cs="Times New Roman"/>
          <w:sz w:val="20"/>
          <w:szCs w:val="20"/>
        </w:rPr>
        <w:t> 3</w:t>
      </w:r>
    </w:p>
    <w:p w:rsidR="00FD3D94" w:rsidRPr="00E41922" w:rsidRDefault="00FD3D94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FD3D94" w:rsidRPr="00E41922" w:rsidRDefault="00FD3D94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 xml:space="preserve">                                                                       муниципального образования </w:t>
      </w:r>
    </w:p>
    <w:p w:rsidR="00FD3D94" w:rsidRDefault="00FD3D94" w:rsidP="00FD3D94">
      <w:pPr>
        <w:jc w:val="right"/>
      </w:pPr>
      <w:r>
        <w:rPr>
          <w:rFonts w:ascii="Times New Roman" w:hAnsi="Times New Roman" w:cs="Times New Roman"/>
          <w:sz w:val="20"/>
          <w:szCs w:val="20"/>
        </w:rPr>
        <w:t>от</w:t>
      </w:r>
      <w:r w:rsidR="00055583">
        <w:rPr>
          <w:rFonts w:ascii="Times New Roman" w:hAnsi="Times New Roman" w:cs="Times New Roman"/>
          <w:sz w:val="20"/>
          <w:szCs w:val="20"/>
        </w:rPr>
        <w:t xml:space="preserve"> </w:t>
      </w:r>
      <w:r w:rsidR="00016CE3">
        <w:rPr>
          <w:rFonts w:ascii="Times New Roman" w:hAnsi="Times New Roman" w:cs="Times New Roman"/>
          <w:sz w:val="20"/>
          <w:szCs w:val="20"/>
        </w:rPr>
        <w:t>1</w:t>
      </w:r>
      <w:r w:rsidR="00777A65">
        <w:rPr>
          <w:rFonts w:ascii="Times New Roman" w:hAnsi="Times New Roman" w:cs="Times New Roman"/>
          <w:sz w:val="20"/>
          <w:szCs w:val="20"/>
        </w:rPr>
        <w:t>9</w:t>
      </w:r>
      <w:r w:rsidR="00016CE3">
        <w:rPr>
          <w:rFonts w:ascii="Times New Roman" w:hAnsi="Times New Roman" w:cs="Times New Roman"/>
          <w:sz w:val="20"/>
          <w:szCs w:val="20"/>
        </w:rPr>
        <w:t>.0</w:t>
      </w:r>
      <w:r w:rsidR="00777A65">
        <w:rPr>
          <w:rFonts w:ascii="Times New Roman" w:hAnsi="Times New Roman" w:cs="Times New Roman"/>
          <w:sz w:val="20"/>
          <w:szCs w:val="20"/>
        </w:rPr>
        <w:t>8</w:t>
      </w:r>
      <w:r w:rsidR="00016CE3">
        <w:rPr>
          <w:rFonts w:ascii="Times New Roman" w:hAnsi="Times New Roman" w:cs="Times New Roman"/>
          <w:sz w:val="20"/>
          <w:szCs w:val="20"/>
        </w:rPr>
        <w:t>.</w:t>
      </w:r>
      <w:r w:rsidR="000555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05558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016CE3">
        <w:rPr>
          <w:rFonts w:ascii="Times New Roman" w:hAnsi="Times New Roman" w:cs="Times New Roman"/>
          <w:sz w:val="20"/>
          <w:szCs w:val="20"/>
        </w:rPr>
        <w:t xml:space="preserve"> </w:t>
      </w:r>
      <w:r w:rsidR="00777A65">
        <w:rPr>
          <w:rFonts w:ascii="Times New Roman" w:hAnsi="Times New Roman" w:cs="Times New Roman"/>
          <w:sz w:val="20"/>
          <w:szCs w:val="20"/>
        </w:rPr>
        <w:t>35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3D94" w:rsidRDefault="00FD3D94" w:rsidP="00FD3D94"/>
    <w:p w:rsidR="00FD3D94" w:rsidRPr="00FD3D94" w:rsidRDefault="00FD3D94" w:rsidP="00FD3D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D94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FD3D94" w:rsidRPr="00FD3D94" w:rsidRDefault="00FD3D94" w:rsidP="00FD3D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D94">
        <w:rPr>
          <w:rFonts w:ascii="Times New Roman" w:hAnsi="Times New Roman" w:cs="Times New Roman"/>
          <w:b/>
          <w:sz w:val="24"/>
          <w:szCs w:val="24"/>
        </w:rPr>
        <w:t xml:space="preserve">по проведению обследования, оценки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</w:p>
    <w:p w:rsidR="00055583" w:rsidRPr="00FD3D94" w:rsidRDefault="00055583" w:rsidP="00055583">
      <w:pPr>
        <w:framePr w:hSpace="180" w:wrap="around" w:vAnchor="text" w:hAnchor="margin" w:y="335"/>
        <w:spacing w:after="0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7A65">
        <w:rPr>
          <w:rFonts w:ascii="Times New Roman" w:hAnsi="Times New Roman" w:cs="Times New Roman"/>
          <w:bCs/>
          <w:sz w:val="24"/>
          <w:szCs w:val="24"/>
        </w:rPr>
        <w:t xml:space="preserve">Чичёв С.Н.- </w:t>
      </w:r>
      <w:r w:rsidRPr="00FD3D9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Черчетского </w:t>
      </w:r>
      <w:r w:rsidRPr="00FD3D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55583" w:rsidRPr="00FD3D94" w:rsidRDefault="00055583" w:rsidP="00AE31B6">
      <w:pPr>
        <w:framePr w:hSpace="180" w:wrap="around" w:vAnchor="text" w:hAnchor="margin" w:y="335"/>
        <w:rPr>
          <w:rFonts w:ascii="Times New Roman" w:hAnsi="Times New Roman" w:cs="Times New Roman"/>
          <w:bCs/>
          <w:sz w:val="24"/>
          <w:szCs w:val="24"/>
        </w:rPr>
      </w:pPr>
      <w:r w:rsidRPr="00FD3D94">
        <w:rPr>
          <w:rFonts w:ascii="Times New Roman" w:hAnsi="Times New Roman" w:cs="Times New Roman"/>
          <w:bCs/>
          <w:sz w:val="24"/>
          <w:szCs w:val="24"/>
        </w:rPr>
        <w:t>Секретарь комиссии:</w:t>
      </w:r>
      <w:r w:rsidRPr="00055583">
        <w:rPr>
          <w:rFonts w:ascii="Times New Roman" w:hAnsi="Times New Roman" w:cs="Times New Roman"/>
          <w:sz w:val="24"/>
          <w:szCs w:val="24"/>
        </w:rPr>
        <w:t xml:space="preserve"> </w:t>
      </w:r>
      <w:r w:rsidR="00777A65">
        <w:rPr>
          <w:rFonts w:ascii="Times New Roman" w:hAnsi="Times New Roman" w:cs="Times New Roman"/>
          <w:sz w:val="24"/>
          <w:szCs w:val="24"/>
        </w:rPr>
        <w:t xml:space="preserve">Огородникова Р.И. -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FD3D9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55939">
        <w:rPr>
          <w:rFonts w:ascii="Times New Roman" w:eastAsiaTheme="minorEastAsia" w:hAnsi="Times New Roman" w:cs="Times New Roman"/>
          <w:sz w:val="24"/>
          <w:szCs w:val="24"/>
        </w:rPr>
        <w:t xml:space="preserve">Черчетского </w:t>
      </w:r>
      <w:r w:rsidRPr="00FD3D9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D3D94" w:rsidRPr="00FD3D94" w:rsidRDefault="00FD3D94" w:rsidP="00FD3D94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7376"/>
      </w:tblGrid>
      <w:tr w:rsidR="00FD3D94" w:rsidRPr="00FD3D94" w:rsidTr="009B55A8">
        <w:trPr>
          <w:tblCellSpacing w:w="0" w:type="dxa"/>
        </w:trPr>
        <w:tc>
          <w:tcPr>
            <w:tcW w:w="2085" w:type="dxa"/>
          </w:tcPr>
          <w:p w:rsidR="00FD3D94" w:rsidRPr="00FD3D94" w:rsidRDefault="00AE31B6" w:rsidP="00FD3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="00FD3D94" w:rsidRPr="00FD3D9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комиссии:</w:t>
            </w:r>
          </w:p>
          <w:p w:rsidR="00FD3D94" w:rsidRPr="00FD3D94" w:rsidRDefault="00FD3D94" w:rsidP="00FD3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055583" w:rsidRDefault="00777A65" w:rsidP="00777A6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Огородникова Г.П.- </w:t>
            </w:r>
            <w:r w:rsidR="00055583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FD3D94" w:rsidRPr="00FD3D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A559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Черчетского </w:t>
            </w:r>
            <w:r w:rsidR="00FD3D94" w:rsidRPr="00FD3D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55583" w:rsidRDefault="00055583" w:rsidP="00055583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D94" w:rsidRPr="00FD3D94" w:rsidRDefault="00777A65" w:rsidP="00777A6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О.А.- </w:t>
            </w:r>
            <w:r w:rsidR="00A55939">
              <w:rPr>
                <w:rFonts w:ascii="Times New Roman" w:hAnsi="Times New Roman" w:cs="Times New Roman"/>
                <w:sz w:val="24"/>
                <w:szCs w:val="24"/>
              </w:rPr>
              <w:t>депутат Думы Черчетского</w:t>
            </w:r>
            <w:r w:rsidR="00FD3D94" w:rsidRPr="00FD3D9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</w:t>
            </w:r>
          </w:p>
        </w:tc>
      </w:tr>
      <w:tr w:rsidR="00FD3D94" w:rsidRPr="00FD3D94" w:rsidTr="009B55A8">
        <w:trPr>
          <w:tblCellSpacing w:w="0" w:type="dxa"/>
        </w:trPr>
        <w:tc>
          <w:tcPr>
            <w:tcW w:w="2085" w:type="dxa"/>
          </w:tcPr>
          <w:p w:rsidR="00FD3D94" w:rsidRPr="00FD3D94" w:rsidRDefault="00FD3D94" w:rsidP="00FD3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FD3D94" w:rsidRPr="00FD3D94" w:rsidRDefault="00FD3D94" w:rsidP="00FD3D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D94" w:rsidRPr="00FD3D94" w:rsidRDefault="00FD3D94" w:rsidP="00FD3D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D94" w:rsidRPr="00FD3D94" w:rsidRDefault="00FD3D94" w:rsidP="00FD3D94">
      <w:pPr>
        <w:rPr>
          <w:lang w:eastAsia="ru-RU"/>
        </w:rPr>
      </w:pPr>
      <w:bookmarkStart w:id="0" w:name="_GoBack"/>
      <w:bookmarkEnd w:id="0"/>
    </w:p>
    <w:p w:rsidR="00E41922" w:rsidRPr="00E41922" w:rsidRDefault="00E41922" w:rsidP="00FD3D9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1922" w:rsidRPr="00E41922" w:rsidSect="00016CE3">
      <w:pgSz w:w="11905" w:h="16838"/>
      <w:pgMar w:top="709" w:right="850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D65D72"/>
    <w:multiLevelType w:val="multilevel"/>
    <w:tmpl w:val="1D58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146F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B4C1A71"/>
    <w:multiLevelType w:val="hybridMultilevel"/>
    <w:tmpl w:val="0EB0BD2E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5356A"/>
    <w:multiLevelType w:val="multilevel"/>
    <w:tmpl w:val="C7243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422"/>
    <w:multiLevelType w:val="multilevel"/>
    <w:tmpl w:val="77F2F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BC2E89"/>
    <w:multiLevelType w:val="multilevel"/>
    <w:tmpl w:val="6E147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8537B3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33BE47D8"/>
    <w:multiLevelType w:val="multilevel"/>
    <w:tmpl w:val="C46E4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066B5"/>
    <w:multiLevelType w:val="hybridMultilevel"/>
    <w:tmpl w:val="025A781C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723793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4">
    <w:nsid w:val="4FF41199"/>
    <w:multiLevelType w:val="hybridMultilevel"/>
    <w:tmpl w:val="8668CCD4"/>
    <w:lvl w:ilvl="0" w:tplc="F59A9B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7A744D"/>
    <w:multiLevelType w:val="hybridMultilevel"/>
    <w:tmpl w:val="23F6F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4288B"/>
    <w:multiLevelType w:val="multilevel"/>
    <w:tmpl w:val="2C288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5D75EC"/>
    <w:multiLevelType w:val="multilevel"/>
    <w:tmpl w:val="8174E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</w:rPr>
    </w:lvl>
  </w:abstractNum>
  <w:abstractNum w:abstractNumId="18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6"/>
  </w:num>
  <w:num w:numId="5">
    <w:abstractNumId w:val="10"/>
  </w:num>
  <w:num w:numId="6">
    <w:abstractNumId w:val="15"/>
  </w:num>
  <w:num w:numId="7">
    <w:abstractNumId w:val="8"/>
  </w:num>
  <w:num w:numId="8">
    <w:abstractNumId w:val="6"/>
  </w:num>
  <w:num w:numId="9">
    <w:abstractNumId w:val="14"/>
  </w:num>
  <w:num w:numId="10">
    <w:abstractNumId w:val="0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 w:numId="16">
    <w:abstractNumId w:val="18"/>
  </w:num>
  <w:num w:numId="17">
    <w:abstractNumId w:val="17"/>
  </w:num>
  <w:num w:numId="18">
    <w:abstractNumId w:val="12"/>
  </w:num>
  <w:num w:numId="1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16CE3"/>
    <w:rsid w:val="000273D5"/>
    <w:rsid w:val="0003300D"/>
    <w:rsid w:val="00042448"/>
    <w:rsid w:val="00055583"/>
    <w:rsid w:val="0006172B"/>
    <w:rsid w:val="00062788"/>
    <w:rsid w:val="00080CB9"/>
    <w:rsid w:val="00091AC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4255"/>
    <w:rsid w:val="00215BD9"/>
    <w:rsid w:val="00220F8E"/>
    <w:rsid w:val="00225229"/>
    <w:rsid w:val="00226B06"/>
    <w:rsid w:val="00230051"/>
    <w:rsid w:val="00235E0D"/>
    <w:rsid w:val="00245B7B"/>
    <w:rsid w:val="00267C87"/>
    <w:rsid w:val="00271629"/>
    <w:rsid w:val="00271DB4"/>
    <w:rsid w:val="00272151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55988"/>
    <w:rsid w:val="003564B2"/>
    <w:rsid w:val="00360755"/>
    <w:rsid w:val="00361001"/>
    <w:rsid w:val="0036506D"/>
    <w:rsid w:val="00366C5A"/>
    <w:rsid w:val="00366C5B"/>
    <w:rsid w:val="003678D7"/>
    <w:rsid w:val="00374A2D"/>
    <w:rsid w:val="003A3CDB"/>
    <w:rsid w:val="003B3C70"/>
    <w:rsid w:val="003B3F4F"/>
    <w:rsid w:val="003B5D93"/>
    <w:rsid w:val="003D56A0"/>
    <w:rsid w:val="003D5ECD"/>
    <w:rsid w:val="003D7B23"/>
    <w:rsid w:val="003F6E21"/>
    <w:rsid w:val="003F6EEA"/>
    <w:rsid w:val="00430C21"/>
    <w:rsid w:val="00430EA2"/>
    <w:rsid w:val="00434C02"/>
    <w:rsid w:val="00444ED6"/>
    <w:rsid w:val="00472EDA"/>
    <w:rsid w:val="00482A7E"/>
    <w:rsid w:val="00494932"/>
    <w:rsid w:val="004C260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6745E"/>
    <w:rsid w:val="00574149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16D6D"/>
    <w:rsid w:val="00625071"/>
    <w:rsid w:val="00631648"/>
    <w:rsid w:val="00642123"/>
    <w:rsid w:val="00642F08"/>
    <w:rsid w:val="006446BB"/>
    <w:rsid w:val="0065073C"/>
    <w:rsid w:val="00651D46"/>
    <w:rsid w:val="006529B9"/>
    <w:rsid w:val="00693D49"/>
    <w:rsid w:val="006A08CD"/>
    <w:rsid w:val="006A6B99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77A65"/>
    <w:rsid w:val="00787843"/>
    <w:rsid w:val="007900A2"/>
    <w:rsid w:val="007A27E5"/>
    <w:rsid w:val="007B1BBD"/>
    <w:rsid w:val="007C5CC8"/>
    <w:rsid w:val="007C769B"/>
    <w:rsid w:val="007D5704"/>
    <w:rsid w:val="007F0E5D"/>
    <w:rsid w:val="007F3351"/>
    <w:rsid w:val="007F59F1"/>
    <w:rsid w:val="007F733D"/>
    <w:rsid w:val="00803088"/>
    <w:rsid w:val="00804598"/>
    <w:rsid w:val="00827F08"/>
    <w:rsid w:val="00832E83"/>
    <w:rsid w:val="0084354A"/>
    <w:rsid w:val="00845239"/>
    <w:rsid w:val="008507F9"/>
    <w:rsid w:val="00876DD9"/>
    <w:rsid w:val="00896C7F"/>
    <w:rsid w:val="008C629E"/>
    <w:rsid w:val="008D5CE4"/>
    <w:rsid w:val="008D6BDB"/>
    <w:rsid w:val="008F2E67"/>
    <w:rsid w:val="008F4C56"/>
    <w:rsid w:val="00902EEE"/>
    <w:rsid w:val="00920145"/>
    <w:rsid w:val="00921733"/>
    <w:rsid w:val="0092618A"/>
    <w:rsid w:val="00942BFF"/>
    <w:rsid w:val="009715C4"/>
    <w:rsid w:val="0098728F"/>
    <w:rsid w:val="00995F82"/>
    <w:rsid w:val="009A4C98"/>
    <w:rsid w:val="009C4E33"/>
    <w:rsid w:val="009D096B"/>
    <w:rsid w:val="009E1751"/>
    <w:rsid w:val="009E217A"/>
    <w:rsid w:val="009E5BBC"/>
    <w:rsid w:val="009F2EC0"/>
    <w:rsid w:val="00A00D85"/>
    <w:rsid w:val="00A0296F"/>
    <w:rsid w:val="00A059F1"/>
    <w:rsid w:val="00A1391B"/>
    <w:rsid w:val="00A27C6A"/>
    <w:rsid w:val="00A3558A"/>
    <w:rsid w:val="00A55939"/>
    <w:rsid w:val="00A725D6"/>
    <w:rsid w:val="00A807CA"/>
    <w:rsid w:val="00A865D9"/>
    <w:rsid w:val="00A925C4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31B6"/>
    <w:rsid w:val="00AE5EA5"/>
    <w:rsid w:val="00B02972"/>
    <w:rsid w:val="00B04D0D"/>
    <w:rsid w:val="00B068FA"/>
    <w:rsid w:val="00B12EDA"/>
    <w:rsid w:val="00B17BAA"/>
    <w:rsid w:val="00B24E0D"/>
    <w:rsid w:val="00B40CC4"/>
    <w:rsid w:val="00B45CF9"/>
    <w:rsid w:val="00B6319F"/>
    <w:rsid w:val="00B769FD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5B61"/>
    <w:rsid w:val="00CE3A47"/>
    <w:rsid w:val="00CE50E4"/>
    <w:rsid w:val="00CE7D22"/>
    <w:rsid w:val="00CF3B5C"/>
    <w:rsid w:val="00CF5FAE"/>
    <w:rsid w:val="00D013F7"/>
    <w:rsid w:val="00D214C5"/>
    <w:rsid w:val="00D2416F"/>
    <w:rsid w:val="00D25CD8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195F"/>
    <w:rsid w:val="00D94337"/>
    <w:rsid w:val="00DA0F08"/>
    <w:rsid w:val="00DA1D27"/>
    <w:rsid w:val="00DC1CDA"/>
    <w:rsid w:val="00DC3B36"/>
    <w:rsid w:val="00DC4825"/>
    <w:rsid w:val="00DC61AB"/>
    <w:rsid w:val="00DE2B99"/>
    <w:rsid w:val="00DE6209"/>
    <w:rsid w:val="00DE7346"/>
    <w:rsid w:val="00DF3921"/>
    <w:rsid w:val="00DF6F1B"/>
    <w:rsid w:val="00E06FDE"/>
    <w:rsid w:val="00E11511"/>
    <w:rsid w:val="00E30733"/>
    <w:rsid w:val="00E339DB"/>
    <w:rsid w:val="00E35CE5"/>
    <w:rsid w:val="00E41922"/>
    <w:rsid w:val="00E552F0"/>
    <w:rsid w:val="00E62644"/>
    <w:rsid w:val="00E725E4"/>
    <w:rsid w:val="00E81912"/>
    <w:rsid w:val="00E84F7A"/>
    <w:rsid w:val="00E9005D"/>
    <w:rsid w:val="00EA396D"/>
    <w:rsid w:val="00EA726E"/>
    <w:rsid w:val="00EB29C0"/>
    <w:rsid w:val="00ED31EF"/>
    <w:rsid w:val="00EE4C0A"/>
    <w:rsid w:val="00F02CA0"/>
    <w:rsid w:val="00F06770"/>
    <w:rsid w:val="00F123BC"/>
    <w:rsid w:val="00F178C6"/>
    <w:rsid w:val="00F6296F"/>
    <w:rsid w:val="00F70FB5"/>
    <w:rsid w:val="00F756AE"/>
    <w:rsid w:val="00F76252"/>
    <w:rsid w:val="00F7773C"/>
    <w:rsid w:val="00F90212"/>
    <w:rsid w:val="00FA323B"/>
    <w:rsid w:val="00FB26F5"/>
    <w:rsid w:val="00FB39D5"/>
    <w:rsid w:val="00FB4874"/>
    <w:rsid w:val="00FB5087"/>
    <w:rsid w:val="00FC0AC2"/>
    <w:rsid w:val="00FC3ACB"/>
    <w:rsid w:val="00FC51D4"/>
    <w:rsid w:val="00FC5E4C"/>
    <w:rsid w:val="00FC71A8"/>
    <w:rsid w:val="00FD0891"/>
    <w:rsid w:val="00FD3D94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link w:val="110"/>
    <w:rsid w:val="00272151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7">
    <w:name w:val="No Spacing"/>
    <w:uiPriority w:val="1"/>
    <w:qFormat/>
    <w:rsid w:val="000330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link w:val="110"/>
    <w:rsid w:val="00272151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7">
    <w:name w:val="No Spacing"/>
    <w:uiPriority w:val="1"/>
    <w:qFormat/>
    <w:rsid w:val="00033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B6CE-91AC-45F6-A53A-B39BC667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я</cp:lastModifiedBy>
  <cp:revision>6</cp:revision>
  <cp:lastPrinted>2024-08-19T02:06:00Z</cp:lastPrinted>
  <dcterms:created xsi:type="dcterms:W3CDTF">2024-06-13T05:24:00Z</dcterms:created>
  <dcterms:modified xsi:type="dcterms:W3CDTF">2024-08-19T02:07:00Z</dcterms:modified>
</cp:coreProperties>
</file>