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9525" w:type="dxa"/>
        <w:tblBorders>
          <w:bottom w:val="thinThickLarge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5"/>
      </w:tblGrid>
      <w:tr w:rsidR="0022234E" w:rsidRPr="0022234E" w:rsidTr="0054590B">
        <w:trPr>
          <w:trHeight w:val="2203"/>
        </w:trPr>
        <w:tc>
          <w:tcPr>
            <w:tcW w:w="952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22234E" w:rsidRPr="0022234E" w:rsidRDefault="008A677A" w:rsidP="00BD21C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</w:t>
            </w:r>
            <w:r w:rsidR="0022234E" w:rsidRPr="0022234E">
              <w:rPr>
                <w:rFonts w:ascii="Times New Roman" w:hAnsi="Times New Roman" w:cs="Times New Roman"/>
                <w:b/>
                <w:sz w:val="28"/>
              </w:rPr>
              <w:t xml:space="preserve">Р о с </w:t>
            </w:r>
            <w:proofErr w:type="spellStart"/>
            <w:proofErr w:type="gramStart"/>
            <w:r w:rsidR="0022234E" w:rsidRPr="0022234E">
              <w:rPr>
                <w:rFonts w:ascii="Times New Roman" w:hAnsi="Times New Roman" w:cs="Times New Roman"/>
                <w:b/>
                <w:sz w:val="28"/>
              </w:rPr>
              <w:t>с</w:t>
            </w:r>
            <w:proofErr w:type="spellEnd"/>
            <w:proofErr w:type="gramEnd"/>
            <w:r w:rsidR="0022234E" w:rsidRPr="0022234E">
              <w:rPr>
                <w:rFonts w:ascii="Times New Roman" w:hAnsi="Times New Roman" w:cs="Times New Roman"/>
                <w:b/>
                <w:sz w:val="28"/>
              </w:rPr>
              <w:t xml:space="preserve"> и й с к а я   Ф е д е р а ц и 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</w:t>
            </w:r>
          </w:p>
          <w:p w:rsidR="0022234E" w:rsidRPr="0022234E" w:rsidRDefault="0022234E" w:rsidP="00222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234E">
              <w:rPr>
                <w:rFonts w:ascii="Times New Roman" w:hAnsi="Times New Roman" w:cs="Times New Roman"/>
                <w:b/>
                <w:sz w:val="28"/>
              </w:rPr>
              <w:t xml:space="preserve">И </w:t>
            </w:r>
            <w:proofErr w:type="gramStart"/>
            <w:r w:rsidRPr="0022234E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22234E">
              <w:rPr>
                <w:rFonts w:ascii="Times New Roman" w:hAnsi="Times New Roman" w:cs="Times New Roman"/>
                <w:b/>
                <w:sz w:val="28"/>
              </w:rPr>
              <w:t xml:space="preserve"> к у т с к а я    о б л а с т ь</w:t>
            </w:r>
          </w:p>
          <w:p w:rsidR="0022234E" w:rsidRPr="0022234E" w:rsidRDefault="0022234E" w:rsidP="002223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2234E">
              <w:rPr>
                <w:rFonts w:ascii="Times New Roman" w:hAnsi="Times New Roman" w:cs="Times New Roman"/>
                <w:b/>
                <w:sz w:val="28"/>
              </w:rPr>
              <w:t xml:space="preserve">Муниципальное образование </w:t>
            </w:r>
            <w:r w:rsidRPr="0022234E">
              <w:rPr>
                <w:rFonts w:ascii="Times New Roman" w:hAnsi="Times New Roman" w:cs="Times New Roman"/>
                <w:szCs w:val="24"/>
              </w:rPr>
              <w:t>«</w:t>
            </w:r>
            <w:r w:rsidRPr="0022234E">
              <w:rPr>
                <w:rFonts w:ascii="Times New Roman" w:hAnsi="Times New Roman" w:cs="Times New Roman"/>
                <w:b/>
                <w:sz w:val="28"/>
              </w:rPr>
              <w:t>Тайшетский район</w:t>
            </w:r>
            <w:r w:rsidRPr="0022234E">
              <w:rPr>
                <w:rFonts w:ascii="Times New Roman" w:hAnsi="Times New Roman" w:cs="Times New Roman"/>
                <w:szCs w:val="24"/>
              </w:rPr>
              <w:t>»</w:t>
            </w:r>
          </w:p>
          <w:p w:rsidR="0022234E" w:rsidRPr="0022234E" w:rsidRDefault="00441902" w:rsidP="002223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Черчетского</w:t>
            </w:r>
            <w:r w:rsidR="0022234E" w:rsidRPr="0022234E">
              <w:rPr>
                <w:rFonts w:ascii="Times New Roman" w:hAnsi="Times New Roman" w:cs="Times New Roman"/>
                <w:b/>
                <w:sz w:val="28"/>
              </w:rPr>
              <w:t xml:space="preserve"> муниципальное образование</w:t>
            </w:r>
          </w:p>
          <w:p w:rsidR="0022234E" w:rsidRPr="0022234E" w:rsidRDefault="0022234E" w:rsidP="002223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2234E">
              <w:rPr>
                <w:rFonts w:ascii="Times New Roman" w:hAnsi="Times New Roman" w:cs="Times New Roman"/>
                <w:b/>
                <w:sz w:val="28"/>
              </w:rPr>
              <w:t xml:space="preserve">Администрация </w:t>
            </w:r>
            <w:r w:rsidR="00441902">
              <w:rPr>
                <w:rFonts w:ascii="Times New Roman" w:hAnsi="Times New Roman" w:cs="Times New Roman"/>
                <w:b/>
                <w:sz w:val="28"/>
              </w:rPr>
              <w:t>Черчетского</w:t>
            </w:r>
            <w:r w:rsidRPr="0022234E">
              <w:rPr>
                <w:rFonts w:ascii="Times New Roman" w:hAnsi="Times New Roman" w:cs="Times New Roman"/>
                <w:b/>
                <w:sz w:val="28"/>
              </w:rPr>
              <w:t xml:space="preserve"> муниципального образования</w:t>
            </w:r>
          </w:p>
          <w:p w:rsidR="0022234E" w:rsidRPr="0022234E" w:rsidRDefault="0022234E" w:rsidP="002223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234E" w:rsidRPr="0022234E" w:rsidRDefault="0022234E" w:rsidP="002223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234E">
              <w:rPr>
                <w:rFonts w:ascii="Times New Roman" w:hAnsi="Times New Roman" w:cs="Times New Roman"/>
                <w:b/>
                <w:sz w:val="44"/>
              </w:rPr>
              <w:t>ПОСТАНОВЛЕНИЕ</w:t>
            </w:r>
          </w:p>
        </w:tc>
      </w:tr>
    </w:tbl>
    <w:p w:rsidR="0022234E" w:rsidRPr="0022234E" w:rsidRDefault="0022234E" w:rsidP="0022234E">
      <w:pPr>
        <w:spacing w:after="0"/>
        <w:ind w:right="-568"/>
        <w:rPr>
          <w:rFonts w:ascii="Times New Roman" w:hAnsi="Times New Roman" w:cs="Times New Roman"/>
          <w:szCs w:val="24"/>
        </w:rPr>
      </w:pPr>
    </w:p>
    <w:p w:rsidR="0022234E" w:rsidRPr="0022234E" w:rsidRDefault="0022234E" w:rsidP="0022234E">
      <w:pPr>
        <w:spacing w:after="0"/>
        <w:ind w:right="-568"/>
        <w:rPr>
          <w:rFonts w:ascii="Times New Roman" w:hAnsi="Times New Roman" w:cs="Times New Roman"/>
          <w:szCs w:val="24"/>
        </w:rPr>
      </w:pPr>
    </w:p>
    <w:p w:rsidR="0022234E" w:rsidRPr="0022234E" w:rsidRDefault="0022234E" w:rsidP="0022234E">
      <w:pPr>
        <w:ind w:right="-568"/>
        <w:rPr>
          <w:rFonts w:ascii="Times New Roman" w:hAnsi="Times New Roman" w:cs="Times New Roman"/>
          <w:szCs w:val="24"/>
        </w:rPr>
      </w:pPr>
      <w:r w:rsidRPr="0022234E">
        <w:rPr>
          <w:rFonts w:ascii="Times New Roman" w:hAnsi="Times New Roman" w:cs="Times New Roman"/>
          <w:szCs w:val="24"/>
        </w:rPr>
        <w:t xml:space="preserve">от  «  </w:t>
      </w:r>
      <w:r w:rsidR="00BD21CA">
        <w:rPr>
          <w:rFonts w:ascii="Times New Roman" w:hAnsi="Times New Roman" w:cs="Times New Roman"/>
          <w:szCs w:val="24"/>
        </w:rPr>
        <w:t>27</w:t>
      </w:r>
      <w:r w:rsidRPr="0022234E">
        <w:rPr>
          <w:rFonts w:ascii="Times New Roman" w:hAnsi="Times New Roman" w:cs="Times New Roman"/>
          <w:szCs w:val="24"/>
        </w:rPr>
        <w:t xml:space="preserve">  » </w:t>
      </w:r>
      <w:r>
        <w:rPr>
          <w:rFonts w:ascii="Times New Roman" w:hAnsi="Times New Roman" w:cs="Times New Roman"/>
          <w:szCs w:val="24"/>
        </w:rPr>
        <w:t xml:space="preserve">марта </w:t>
      </w:r>
      <w:r w:rsidRPr="0022234E">
        <w:rPr>
          <w:rFonts w:ascii="Times New Roman" w:hAnsi="Times New Roman" w:cs="Times New Roman"/>
          <w:szCs w:val="24"/>
        </w:rPr>
        <w:t>202</w:t>
      </w:r>
      <w:r>
        <w:rPr>
          <w:rFonts w:ascii="Times New Roman" w:hAnsi="Times New Roman" w:cs="Times New Roman"/>
          <w:szCs w:val="24"/>
        </w:rPr>
        <w:t>4</w:t>
      </w:r>
      <w:r w:rsidRPr="0022234E">
        <w:rPr>
          <w:rFonts w:ascii="Times New Roman" w:hAnsi="Times New Roman" w:cs="Times New Roman"/>
          <w:szCs w:val="24"/>
        </w:rPr>
        <w:t xml:space="preserve"> года                        </w:t>
      </w:r>
      <w:r w:rsidRPr="0022234E">
        <w:rPr>
          <w:rFonts w:ascii="Times New Roman" w:hAnsi="Times New Roman" w:cs="Times New Roman"/>
          <w:szCs w:val="24"/>
        </w:rPr>
        <w:tab/>
        <w:t xml:space="preserve">                                                   № </w:t>
      </w:r>
      <w:r w:rsidR="00BD21CA">
        <w:rPr>
          <w:rFonts w:ascii="Times New Roman" w:hAnsi="Times New Roman" w:cs="Times New Roman"/>
          <w:szCs w:val="24"/>
        </w:rPr>
        <w:t>18</w:t>
      </w:r>
    </w:p>
    <w:p w:rsidR="0022234E" w:rsidRPr="0022234E" w:rsidRDefault="0022234E" w:rsidP="0022234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"Об организации снабжения населения </w:t>
      </w:r>
      <w:r w:rsidR="0044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Черчетского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 </w:t>
      </w:r>
      <w:r w:rsidRPr="0022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твердым топливом"</w:t>
      </w:r>
    </w:p>
    <w:p w:rsidR="0022234E" w:rsidRPr="0022234E" w:rsidRDefault="0022234E" w:rsidP="0022234E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234E" w:rsidRDefault="0022234E" w:rsidP="008A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</w:t>
      </w:r>
      <w:r w:rsidRPr="0022234E">
        <w:rPr>
          <w:rFonts w:ascii="Times New Roman" w:eastAsia="Times New Roman" w:hAnsi="Times New Roman" w:cs="Times New Roman"/>
          <w:sz w:val="24"/>
          <w:szCs w:val="24"/>
        </w:rPr>
        <w:t>законом </w:t>
      </w:r>
      <w:hyperlink r:id="rId5" w:history="1">
        <w:r w:rsidRPr="00BD21CA">
          <w:rPr>
            <w:rFonts w:ascii="Times New Roman" w:eastAsia="Times New Roman" w:hAnsi="Times New Roman" w:cs="Times New Roman"/>
            <w:sz w:val="24"/>
            <w:szCs w:val="24"/>
          </w:rPr>
          <w:t>от 06.10.2003 № 131-Ф3</w:t>
        </w:r>
      </w:hyperlink>
      <w:r w:rsidRPr="0022234E">
        <w:rPr>
          <w:rFonts w:ascii="Times New Roman" w:eastAsia="Times New Roman" w:hAnsi="Times New Roman" w:cs="Times New Roman"/>
          <w:sz w:val="24"/>
          <w:szCs w:val="24"/>
        </w:rPr>
        <w:t> "Об общих принципах организации местного самоуправления в Российской Федерации", Постановлением Правительства Российской Федерации </w:t>
      </w:r>
      <w:hyperlink r:id="rId6" w:history="1">
        <w:r w:rsidRPr="00BD21CA">
          <w:rPr>
            <w:rFonts w:ascii="Times New Roman" w:eastAsia="Times New Roman" w:hAnsi="Times New Roman" w:cs="Times New Roman"/>
            <w:sz w:val="24"/>
            <w:szCs w:val="24"/>
          </w:rPr>
          <w:t>от 06.05.2011 № 354</w:t>
        </w:r>
      </w:hyperlink>
      <w:r w:rsidRPr="00BD21CA">
        <w:rPr>
          <w:rFonts w:ascii="Times New Roman" w:eastAsia="Times New Roman" w:hAnsi="Times New Roman" w:cs="Times New Roman"/>
          <w:sz w:val="24"/>
          <w:szCs w:val="24"/>
        </w:rPr>
        <w:t xml:space="preserve"> "О </w:t>
      </w:r>
      <w:r w:rsidRPr="0022234E">
        <w:rPr>
          <w:rFonts w:ascii="Times New Roman" w:eastAsia="Times New Roman" w:hAnsi="Times New Roman" w:cs="Times New Roman"/>
          <w:sz w:val="24"/>
          <w:szCs w:val="24"/>
        </w:rPr>
        <w:t>предоставлении коммунальных услуг собственникам и пользователям</w:t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помещений в многоквартирных домах и жилых домов", руководствуясь Уставом </w:t>
      </w:r>
      <w:r w:rsidR="00441902">
        <w:rPr>
          <w:rFonts w:ascii="Times New Roman" w:eastAsia="Times New Roman" w:hAnsi="Times New Roman" w:cs="Times New Roman"/>
          <w:color w:val="000000"/>
          <w:sz w:val="24"/>
          <w:szCs w:val="24"/>
        </w:rPr>
        <w:t>Черчетского</w:t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B60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образования, </w:t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администрация </w:t>
      </w:r>
      <w:r w:rsidR="00441902">
        <w:rPr>
          <w:rFonts w:ascii="Times New Roman" w:eastAsia="Times New Roman" w:hAnsi="Times New Roman" w:cs="Times New Roman"/>
          <w:color w:val="000000"/>
          <w:sz w:val="24"/>
          <w:szCs w:val="24"/>
        </w:rPr>
        <w:t>Черчетского</w:t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B60D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</w:p>
    <w:p w:rsidR="00B60D5C" w:rsidRPr="0022234E" w:rsidRDefault="00B60D5C" w:rsidP="00B60D5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234E" w:rsidRPr="0022234E" w:rsidRDefault="0022234E" w:rsidP="0022234E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22234E" w:rsidRPr="0022234E" w:rsidRDefault="00B60D5C" w:rsidP="00B60D5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Положение "Об организации снабжения населения </w:t>
      </w:r>
      <w:r w:rsidR="00441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Черчетского</w:t>
      </w:r>
      <w:r w:rsidRPr="00B60D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</w:t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твердым топливом" (Приложение).</w:t>
      </w:r>
    </w:p>
    <w:p w:rsidR="00B60D5C" w:rsidRPr="00476369" w:rsidRDefault="00B60D5C" w:rsidP="00B60D5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369">
        <w:rPr>
          <w:rFonts w:ascii="Times New Roman" w:hAnsi="Times New Roman"/>
          <w:sz w:val="24"/>
          <w:szCs w:val="24"/>
        </w:rPr>
        <w:t xml:space="preserve">2. Настоящее постановление подлежит официальному опубликованию в бюллетене нормативных правовых актов </w:t>
      </w:r>
      <w:r w:rsidR="00441902">
        <w:rPr>
          <w:rFonts w:ascii="Times New Roman" w:hAnsi="Times New Roman"/>
          <w:sz w:val="24"/>
          <w:szCs w:val="24"/>
        </w:rPr>
        <w:t>Черчетского</w:t>
      </w:r>
      <w:r w:rsidRPr="00476369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BD21CA">
        <w:rPr>
          <w:rFonts w:ascii="Times New Roman" w:hAnsi="Times New Roman"/>
          <w:sz w:val="24"/>
          <w:szCs w:val="24"/>
        </w:rPr>
        <w:t>Официальные</w:t>
      </w:r>
      <w:r w:rsidRPr="00476369">
        <w:rPr>
          <w:rFonts w:ascii="Times New Roman" w:hAnsi="Times New Roman"/>
          <w:sz w:val="24"/>
          <w:szCs w:val="24"/>
        </w:rPr>
        <w:t xml:space="preserve"> вести» и разместить на официальном сайте администрации </w:t>
      </w:r>
      <w:r w:rsidR="00441902">
        <w:rPr>
          <w:rFonts w:ascii="Times New Roman" w:hAnsi="Times New Roman"/>
          <w:sz w:val="24"/>
          <w:szCs w:val="24"/>
        </w:rPr>
        <w:t>Черчетского</w:t>
      </w:r>
      <w:r w:rsidRPr="00476369">
        <w:rPr>
          <w:rFonts w:ascii="Times New Roman" w:hAnsi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B60D5C" w:rsidRPr="00476369" w:rsidRDefault="00B60D5C" w:rsidP="00B60D5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36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763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636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60D5C" w:rsidRPr="00476369" w:rsidRDefault="00B60D5C" w:rsidP="00B60D5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B60D5C" w:rsidRPr="00476369" w:rsidRDefault="00B60D5C" w:rsidP="00B60D5C">
      <w:pPr>
        <w:pStyle w:val="a6"/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</w:p>
    <w:p w:rsidR="00B60D5C" w:rsidRPr="00476369" w:rsidRDefault="00B60D5C" w:rsidP="00B60D5C">
      <w:pPr>
        <w:pStyle w:val="a6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476369">
        <w:rPr>
          <w:rFonts w:ascii="Times New Roman" w:hAnsi="Times New Roman"/>
          <w:sz w:val="24"/>
          <w:szCs w:val="24"/>
        </w:rPr>
        <w:t xml:space="preserve">Глава </w:t>
      </w:r>
      <w:r w:rsidR="00441902">
        <w:rPr>
          <w:rFonts w:ascii="Times New Roman" w:hAnsi="Times New Roman"/>
          <w:sz w:val="24"/>
          <w:szCs w:val="24"/>
        </w:rPr>
        <w:t>Черчетского</w:t>
      </w:r>
      <w:r w:rsidRPr="00476369">
        <w:rPr>
          <w:rFonts w:ascii="Times New Roman" w:hAnsi="Times New Roman"/>
          <w:sz w:val="24"/>
          <w:szCs w:val="24"/>
        </w:rPr>
        <w:t xml:space="preserve"> </w:t>
      </w:r>
    </w:p>
    <w:p w:rsidR="00B60D5C" w:rsidRPr="00476369" w:rsidRDefault="00B60D5C" w:rsidP="00B60D5C">
      <w:pPr>
        <w:pStyle w:val="a6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476369">
        <w:rPr>
          <w:rFonts w:ascii="Times New Roman" w:hAnsi="Times New Roman"/>
          <w:sz w:val="24"/>
          <w:szCs w:val="24"/>
        </w:rPr>
        <w:t xml:space="preserve">муниципального образования    </w:t>
      </w:r>
      <w:r w:rsidRPr="00476369">
        <w:rPr>
          <w:rFonts w:ascii="Times New Roman" w:hAnsi="Times New Roman"/>
          <w:sz w:val="24"/>
          <w:szCs w:val="24"/>
        </w:rPr>
        <w:tab/>
        <w:t xml:space="preserve">         </w:t>
      </w:r>
      <w:r w:rsidR="003E6BA3">
        <w:rPr>
          <w:rFonts w:ascii="Times New Roman" w:hAnsi="Times New Roman"/>
          <w:sz w:val="24"/>
          <w:szCs w:val="24"/>
        </w:rPr>
        <w:t xml:space="preserve">      </w:t>
      </w:r>
      <w:r w:rsidRPr="00476369">
        <w:rPr>
          <w:rFonts w:ascii="Times New Roman" w:hAnsi="Times New Roman"/>
          <w:sz w:val="24"/>
          <w:szCs w:val="24"/>
        </w:rPr>
        <w:t xml:space="preserve">       </w:t>
      </w:r>
      <w:r w:rsidR="003E6BA3">
        <w:rPr>
          <w:rFonts w:ascii="Times New Roman" w:hAnsi="Times New Roman"/>
          <w:sz w:val="24"/>
          <w:szCs w:val="24"/>
        </w:rPr>
        <w:t xml:space="preserve">    </w:t>
      </w:r>
      <w:r w:rsidRPr="00476369">
        <w:rPr>
          <w:rFonts w:ascii="Times New Roman" w:hAnsi="Times New Roman"/>
          <w:sz w:val="24"/>
          <w:szCs w:val="24"/>
        </w:rPr>
        <w:t xml:space="preserve">            </w:t>
      </w:r>
      <w:r w:rsidRPr="00476369">
        <w:rPr>
          <w:rFonts w:ascii="Times New Roman" w:hAnsi="Times New Roman"/>
          <w:sz w:val="24"/>
          <w:szCs w:val="24"/>
        </w:rPr>
        <w:tab/>
      </w:r>
      <w:r w:rsidR="00441902">
        <w:rPr>
          <w:rFonts w:ascii="Times New Roman" w:hAnsi="Times New Roman"/>
          <w:sz w:val="24"/>
          <w:szCs w:val="24"/>
        </w:rPr>
        <w:t>С.Н.Чичёв</w:t>
      </w:r>
    </w:p>
    <w:p w:rsidR="0022234E" w:rsidRPr="0022234E" w:rsidRDefault="0022234E" w:rsidP="0022234E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234E" w:rsidRDefault="0022234E" w:rsidP="0022234E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60D5C" w:rsidRDefault="00B60D5C" w:rsidP="0022234E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D5C" w:rsidRPr="0022234E" w:rsidRDefault="00B60D5C" w:rsidP="0022234E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234E" w:rsidRDefault="0022234E" w:rsidP="00B60D5C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8A6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</w:p>
    <w:p w:rsidR="008A677A" w:rsidRPr="0022234E" w:rsidRDefault="008A677A" w:rsidP="00B60D5C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8A677A" w:rsidRDefault="0022234E" w:rsidP="00B60D5C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8A677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B60D5C" w:rsidRDefault="00441902" w:rsidP="00B60D5C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Черчетского</w:t>
      </w:r>
      <w:r w:rsidR="008A6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B60D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</w:p>
    <w:p w:rsidR="0022234E" w:rsidRPr="0022234E" w:rsidRDefault="0022234E" w:rsidP="00B60D5C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BD21CA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B60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</w:t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2024г. № </w:t>
      </w:r>
      <w:r w:rsidR="00BD21CA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22234E" w:rsidRPr="0022234E" w:rsidRDefault="0022234E" w:rsidP="0022234E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234E" w:rsidRPr="003E6BA3" w:rsidRDefault="0022234E" w:rsidP="00B60D5C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ОБ ОРГАНИЗАЦИИ СНАБЖЕНИЯ НАСЕЛЕНИЯ </w:t>
      </w:r>
      <w:r w:rsidR="00441902" w:rsidRPr="003E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ЧЕРЧЕТСКОГО</w:t>
      </w:r>
      <w:r w:rsidR="00B60D5C" w:rsidRPr="003E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  <w:r w:rsidRPr="003E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ТВЕРДЫМ ТОПЛИВОМ</w:t>
      </w:r>
    </w:p>
    <w:p w:rsidR="0022234E" w:rsidRPr="0022234E" w:rsidRDefault="0022234E" w:rsidP="003E6BA3">
      <w:pPr>
        <w:shd w:val="clear" w:color="auto" w:fill="FFFFFF"/>
        <w:spacing w:after="45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2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22234E" w:rsidRPr="0022234E" w:rsidRDefault="00B60D5C" w:rsidP="00B60D5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1.1. Положение об организации снабжения населения твердым топливом разработано в соответствии с Федеральным законом </w:t>
      </w:r>
      <w:hyperlink r:id="rId7" w:history="1">
        <w:r w:rsidR="0022234E" w:rsidRPr="008A677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 06.10.2003 № 131-Ф3</w:t>
        </w:r>
      </w:hyperlink>
      <w:r w:rsidR="0022234E" w:rsidRPr="0022234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"Об общих принципах организации местного самоуправления в Российской Федерации", Постановлением Правительства Российской Федерации </w:t>
      </w:r>
      <w:hyperlink r:id="rId8" w:history="1">
        <w:r w:rsidR="0022234E" w:rsidRPr="008A677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 06.05.2011 № 354</w:t>
        </w:r>
      </w:hyperlink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 "О предоставлении коммунальных услуг собственникам и пользователям помещений в многоквартирных домах и жилых домов".</w:t>
      </w:r>
    </w:p>
    <w:p w:rsidR="0022234E" w:rsidRPr="0022234E" w:rsidRDefault="00B60D5C" w:rsidP="00B37CE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Настоящее Положение регламентирует деятельность администрации </w:t>
      </w:r>
      <w:r w:rsidR="00441902">
        <w:rPr>
          <w:rFonts w:ascii="Times New Roman" w:eastAsia="Times New Roman" w:hAnsi="Times New Roman" w:cs="Times New Roman"/>
          <w:color w:val="000000"/>
          <w:sz w:val="24"/>
          <w:szCs w:val="24"/>
        </w:rPr>
        <w:t>Черчетского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3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 w:rsidR="00441902">
        <w:rPr>
          <w:rFonts w:ascii="Times New Roman" w:eastAsia="Times New Roman" w:hAnsi="Times New Roman" w:cs="Times New Roman"/>
          <w:color w:val="000000"/>
          <w:sz w:val="24"/>
          <w:szCs w:val="24"/>
        </w:rPr>
        <w:t>Черчетского</w:t>
      </w:r>
      <w:r w:rsidR="00B3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муниципального образования)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в области организации снабжения населения твердым топливом и направлено на обеспечение удовлетворения потребностей населения муниципального образования.</w:t>
      </w:r>
    </w:p>
    <w:p w:rsidR="0022234E" w:rsidRPr="0022234E" w:rsidRDefault="00B37CE8" w:rsidP="00B37CE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Непосредственное снабжение твердым топливом населения, проживающего в жилых домах с печным отоплением, </w:t>
      </w:r>
      <w:r w:rsidR="0022234E" w:rsidRPr="00BD2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spellStart"/>
      <w:r w:rsidR="0022234E" w:rsidRPr="00BD21CA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ресурсоснабжающая</w:t>
      </w:r>
      <w:proofErr w:type="spellEnd"/>
      <w:r w:rsidR="0022234E" w:rsidRPr="00BD2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234E" w:rsidRPr="0022234E" w:rsidRDefault="0022234E" w:rsidP="003E6BA3">
      <w:pPr>
        <w:shd w:val="clear" w:color="auto" w:fill="FFFFFF"/>
        <w:spacing w:after="45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2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Полномочия администрации </w:t>
      </w:r>
      <w:r w:rsidR="00441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Черчетского</w:t>
      </w:r>
      <w:r w:rsidRPr="00222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</w:t>
      </w:r>
      <w:r w:rsidR="00B3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</w:t>
      </w:r>
      <w:r w:rsidRPr="00222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организации снабжения населения твердым топливом</w:t>
      </w:r>
    </w:p>
    <w:p w:rsidR="00B37CE8" w:rsidRDefault="00B37CE8" w:rsidP="008A677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полномочиям администрации </w:t>
      </w:r>
      <w:r w:rsidR="00441902">
        <w:rPr>
          <w:rFonts w:ascii="Times New Roman" w:eastAsia="Times New Roman" w:hAnsi="Times New Roman" w:cs="Times New Roman"/>
          <w:color w:val="000000"/>
          <w:sz w:val="24"/>
          <w:szCs w:val="24"/>
        </w:rPr>
        <w:t>Черчетского</w:t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 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организации снабжения населения муниципального образования твердым топливом относятся:</w:t>
      </w:r>
    </w:p>
    <w:p w:rsidR="0022234E" w:rsidRPr="003E6BA3" w:rsidRDefault="00B37CE8" w:rsidP="003E6BA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ab/>
      </w:r>
      <w:r w:rsidR="0022234E" w:rsidRPr="003E6BA3">
        <w:rPr>
          <w:rFonts w:ascii="Times New Roman" w:eastAsia="Times New Roman" w:hAnsi="Times New Roman" w:cs="Times New Roman"/>
          <w:sz w:val="24"/>
          <w:szCs w:val="24"/>
        </w:rPr>
        <w:t>1) проведение расчета потребности населения в твердом топливе;</w:t>
      </w:r>
    </w:p>
    <w:p w:rsidR="0022234E" w:rsidRPr="003E6BA3" w:rsidRDefault="00B37CE8" w:rsidP="003E6BA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3E6BA3">
        <w:rPr>
          <w:rFonts w:ascii="Times New Roman" w:eastAsia="Times New Roman" w:hAnsi="Times New Roman" w:cs="Times New Roman"/>
          <w:sz w:val="24"/>
          <w:szCs w:val="24"/>
        </w:rPr>
        <w:tab/>
      </w:r>
      <w:r w:rsidR="0022234E" w:rsidRPr="003E6BA3">
        <w:rPr>
          <w:rFonts w:ascii="Times New Roman" w:eastAsia="Times New Roman" w:hAnsi="Times New Roman" w:cs="Times New Roman"/>
          <w:sz w:val="24"/>
          <w:szCs w:val="24"/>
        </w:rPr>
        <w:t>2) организация отбора исполнителя (</w:t>
      </w:r>
      <w:proofErr w:type="spellStart"/>
      <w:r w:rsidR="0022234E" w:rsidRPr="003E6BA3">
        <w:rPr>
          <w:rFonts w:ascii="Times New Roman" w:eastAsia="Times New Roman" w:hAnsi="Times New Roman" w:cs="Times New Roman"/>
          <w:sz w:val="24"/>
          <w:szCs w:val="24"/>
        </w:rPr>
        <w:t>ресурсоснабжающей</w:t>
      </w:r>
      <w:proofErr w:type="spellEnd"/>
      <w:r w:rsidR="0022234E" w:rsidRPr="003E6BA3">
        <w:rPr>
          <w:rFonts w:ascii="Times New Roman" w:eastAsia="Times New Roman" w:hAnsi="Times New Roman" w:cs="Times New Roman"/>
          <w:sz w:val="24"/>
          <w:szCs w:val="24"/>
        </w:rPr>
        <w:t xml:space="preserve"> организации), предоставляющего услуги по поставке твердого топлива населению;</w:t>
      </w:r>
    </w:p>
    <w:p w:rsidR="0022234E" w:rsidRPr="0022234E" w:rsidRDefault="00B37CE8" w:rsidP="003E6BA3">
      <w:pPr>
        <w:pStyle w:val="a7"/>
        <w:rPr>
          <w:rFonts w:eastAsia="Times New Roman"/>
        </w:rPr>
      </w:pPr>
      <w:r w:rsidRPr="003E6BA3">
        <w:rPr>
          <w:rFonts w:ascii="Times New Roman" w:eastAsia="Times New Roman" w:hAnsi="Times New Roman" w:cs="Times New Roman"/>
          <w:sz w:val="24"/>
          <w:szCs w:val="24"/>
        </w:rPr>
        <w:tab/>
      </w:r>
      <w:r w:rsidR="0022234E" w:rsidRPr="003E6BA3">
        <w:rPr>
          <w:rFonts w:ascii="Times New Roman" w:eastAsia="Times New Roman" w:hAnsi="Times New Roman" w:cs="Times New Roman"/>
          <w:sz w:val="24"/>
          <w:szCs w:val="24"/>
        </w:rPr>
        <w:t>3) предоставление информации о деятельности организации, оказывающей услуги по поставке твердого топлива населению, по запросу уполномоченных органов в пределах имеющихся полномочий</w:t>
      </w:r>
      <w:r w:rsidR="0022234E" w:rsidRPr="0022234E">
        <w:rPr>
          <w:rFonts w:eastAsia="Times New Roman"/>
        </w:rPr>
        <w:t>;</w:t>
      </w:r>
    </w:p>
    <w:p w:rsidR="0022234E" w:rsidRPr="0022234E" w:rsidRDefault="00B37CE8" w:rsidP="00B37CE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4) рассмотрение обращений потребителей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вопросам организации снабжения 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 топливом в установленном порядке;</w:t>
      </w:r>
    </w:p>
    <w:p w:rsidR="0022234E" w:rsidRPr="0022234E" w:rsidRDefault="00B37CE8" w:rsidP="00B37CE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5) контролирует бесперебой</w:t>
      </w:r>
      <w:bookmarkStart w:id="0" w:name="_GoBack"/>
      <w:bookmarkEnd w:id="0"/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снабжения населения топливом;</w:t>
      </w:r>
    </w:p>
    <w:p w:rsidR="0022234E" w:rsidRPr="0022234E" w:rsidRDefault="00B37CE8" w:rsidP="00B37CE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осуществление иных полномочий, отнесенных к ведению исполнительно-распорядительного органа муниципального образования федеральным законодательством, законодательством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Иркутской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области в организации снабжения населения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твердым 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топливом.</w:t>
      </w:r>
    </w:p>
    <w:p w:rsidR="0022234E" w:rsidRPr="0022234E" w:rsidRDefault="00B37CE8" w:rsidP="00D9578E">
      <w:pPr>
        <w:shd w:val="clear" w:color="auto" w:fill="FFFFFF"/>
        <w:spacing w:after="45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решения вопроса местного значения по организации снабжения населения твердым топливом на территории </w:t>
      </w:r>
      <w:r w:rsidR="00441902">
        <w:rPr>
          <w:rFonts w:ascii="Times New Roman" w:eastAsia="Times New Roman" w:hAnsi="Times New Roman" w:cs="Times New Roman"/>
          <w:color w:val="000000"/>
          <w:sz w:val="24"/>
          <w:szCs w:val="24"/>
        </w:rPr>
        <w:t>Черчетского</w:t>
      </w:r>
      <w:r w:rsidR="00D9578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D9578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D9578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 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запрашивает и получает от </w:t>
      </w:r>
      <w:proofErr w:type="spellStart"/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ресурсоснабжающих</w:t>
      </w:r>
      <w:proofErr w:type="spellEnd"/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и потребителей необходимую информацию, за исключением конфиденциальной.</w:t>
      </w:r>
    </w:p>
    <w:p w:rsidR="0022234E" w:rsidRPr="0022234E" w:rsidRDefault="0022234E" w:rsidP="00D9578E">
      <w:pPr>
        <w:shd w:val="clear" w:color="auto" w:fill="FFFFFF"/>
        <w:spacing w:before="308" w:after="308" w:line="30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2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</w:t>
      </w:r>
      <w:r w:rsidR="00D95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равила поставки твердого топлива</w:t>
      </w:r>
    </w:p>
    <w:p w:rsidR="0022234E" w:rsidRPr="0022234E" w:rsidRDefault="00D9578E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3.1. 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22234E" w:rsidRPr="0022234E" w:rsidRDefault="00D9578E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3.2. Особенности продажи и доставки твердого топлива:</w:t>
      </w:r>
    </w:p>
    <w:p w:rsidR="0022234E" w:rsidRPr="0022234E" w:rsidRDefault="008A677A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размер платы за твердое топливо рассчитывается по установленным в соответствии с законом тарифам исходя из количества (объема или веса) твердого топлива;</w:t>
      </w:r>
    </w:p>
    <w:p w:rsidR="0022234E" w:rsidRPr="0022234E" w:rsidRDefault="008A677A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потребителем;</w:t>
      </w:r>
      <w:r w:rsidR="00D957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57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57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2234E" w:rsidRPr="0022234E" w:rsidRDefault="008A677A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proofErr w:type="gramStart"/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пиломатериалов в плотную </w:t>
      </w:r>
      <w:proofErr w:type="spellStart"/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кубомассу</w:t>
      </w:r>
      <w:proofErr w:type="spellEnd"/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качества;</w:t>
      </w:r>
    </w:p>
    <w:p w:rsidR="0022234E" w:rsidRPr="0022234E" w:rsidRDefault="00D9578E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и время доставки;</w:t>
      </w:r>
    </w:p>
    <w:p w:rsidR="0022234E" w:rsidRPr="0022234E" w:rsidRDefault="00D9578E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установленным требованиям;</w:t>
      </w:r>
    </w:p>
    <w:p w:rsidR="0022234E" w:rsidRPr="0022234E" w:rsidRDefault="00D9578E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свойства;</w:t>
      </w:r>
    </w:p>
    <w:p w:rsidR="0022234E" w:rsidRPr="0022234E" w:rsidRDefault="00D9578E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отбор потребителем твердого топлива может производиться в месте его продажи или складирования;</w:t>
      </w:r>
    </w:p>
    <w:p w:rsidR="0022234E" w:rsidRPr="0022234E" w:rsidRDefault="00D9578E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присутствии;</w:t>
      </w:r>
    </w:p>
    <w:p w:rsidR="0022234E" w:rsidRPr="0022234E" w:rsidRDefault="00D9578E" w:rsidP="00D9578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22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9)</w:t>
      </w:r>
      <w:r w:rsidR="0022234E"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погрузка твердого топлива на транспорт производителя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плату.</w:t>
      </w:r>
    </w:p>
    <w:p w:rsidR="0022234E" w:rsidRPr="0022234E" w:rsidRDefault="0022234E" w:rsidP="00D9578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2CE4" w:rsidRDefault="00CB2CE4" w:rsidP="00D9578E">
      <w:pPr>
        <w:spacing w:after="0"/>
      </w:pPr>
    </w:p>
    <w:sectPr w:rsidR="00CB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34E"/>
    <w:rsid w:val="0022234E"/>
    <w:rsid w:val="003E6BA3"/>
    <w:rsid w:val="00441902"/>
    <w:rsid w:val="008A677A"/>
    <w:rsid w:val="00B37CE8"/>
    <w:rsid w:val="00B60D5C"/>
    <w:rsid w:val="00BD21CA"/>
    <w:rsid w:val="00CB2CE4"/>
    <w:rsid w:val="00D9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2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2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3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223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2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234E"/>
    <w:rPr>
      <w:b/>
      <w:bCs/>
    </w:rPr>
  </w:style>
  <w:style w:type="character" w:styleId="a5">
    <w:name w:val="Hyperlink"/>
    <w:basedOn w:val="a0"/>
    <w:uiPriority w:val="99"/>
    <w:semiHidden/>
    <w:unhideWhenUsed/>
    <w:rsid w:val="002223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0D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3E6B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я</cp:lastModifiedBy>
  <cp:revision>9</cp:revision>
  <cp:lastPrinted>2024-03-28T02:17:00Z</cp:lastPrinted>
  <dcterms:created xsi:type="dcterms:W3CDTF">2024-03-04T06:33:00Z</dcterms:created>
  <dcterms:modified xsi:type="dcterms:W3CDTF">2024-03-28T02:20:00Z</dcterms:modified>
</cp:coreProperties>
</file>