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09" w:rsidRPr="007B746B" w:rsidRDefault="00AA0809" w:rsidP="00AA0809">
      <w:pPr>
        <w:pStyle w:val="a5"/>
        <w:rPr>
          <w:rFonts w:ascii="Times New Roman" w:eastAsia="Calibri" w:hAnsi="Times New Roman" w:cs="Times New Roman"/>
          <w:b/>
          <w:sz w:val="32"/>
          <w:szCs w:val="32"/>
        </w:rPr>
      </w:pPr>
      <w:r w:rsidRPr="007B746B">
        <w:rPr>
          <w:rFonts w:ascii="Times New Roman" w:eastAsia="Calibri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7B746B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7B746B">
        <w:rPr>
          <w:rFonts w:ascii="Times New Roman" w:eastAsia="Calibri" w:hAnsi="Times New Roman" w:cs="Times New Roman"/>
          <w:b/>
          <w:sz w:val="32"/>
          <w:szCs w:val="32"/>
        </w:rPr>
        <w:t xml:space="preserve"> и й с к а я  Ф е д е р а ц и я</w:t>
      </w:r>
    </w:p>
    <w:p w:rsidR="00AA0809" w:rsidRDefault="00AA0809" w:rsidP="00AA080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Иркутская область</w:t>
      </w:r>
    </w:p>
    <w:p w:rsidR="00AA0809" w:rsidRDefault="00AA0809" w:rsidP="00AA080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AA0809" w:rsidRDefault="007B746B" w:rsidP="00AA080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Черчет</w:t>
      </w:r>
      <w:r w:rsidR="00AA0809">
        <w:rPr>
          <w:rFonts w:ascii="Times New Roman" w:eastAsia="Calibri" w:hAnsi="Times New Roman" w:cs="Times New Roman"/>
          <w:b/>
          <w:sz w:val="32"/>
          <w:szCs w:val="32"/>
        </w:rPr>
        <w:t>ское муниципальное образование</w:t>
      </w:r>
    </w:p>
    <w:p w:rsidR="00AA0809" w:rsidRDefault="00AA0809" w:rsidP="00AA080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</w:t>
      </w:r>
      <w:r w:rsidR="007B746B">
        <w:rPr>
          <w:rFonts w:ascii="Times New Roman" w:eastAsia="Calibri" w:hAnsi="Times New Roman" w:cs="Times New Roman"/>
          <w:b/>
          <w:sz w:val="32"/>
          <w:szCs w:val="32"/>
        </w:rPr>
        <w:t>Черчет</w:t>
      </w:r>
      <w:r>
        <w:rPr>
          <w:rFonts w:ascii="Times New Roman" w:eastAsia="Calibri" w:hAnsi="Times New Roman" w:cs="Times New Roman"/>
          <w:b/>
          <w:sz w:val="32"/>
          <w:szCs w:val="32"/>
        </w:rPr>
        <w:t>ского муниципального образования</w:t>
      </w:r>
    </w:p>
    <w:p w:rsidR="00AA0809" w:rsidRDefault="00AA0809" w:rsidP="00AA0809">
      <w:pPr>
        <w:pStyle w:val="1"/>
        <w:numPr>
          <w:ilvl w:val="0"/>
          <w:numId w:val="1"/>
        </w:numPr>
        <w:tabs>
          <w:tab w:val="left" w:pos="851"/>
        </w:tabs>
        <w:suppressAutoHyphens/>
        <w:ind w:right="0"/>
        <w:rPr>
          <w:b w:val="0"/>
          <w:szCs w:val="32"/>
        </w:rPr>
      </w:pPr>
      <w:r>
        <w:rPr>
          <w:sz w:val="36"/>
          <w:szCs w:val="36"/>
        </w:rPr>
        <w:t>ПОСТАНОВЛЕНИЕ</w:t>
      </w:r>
    </w:p>
    <w:p w:rsidR="00AA0809" w:rsidRDefault="00AA0809" w:rsidP="00AA0809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A0809" w:rsidRDefault="00AA0809" w:rsidP="00AA0809">
      <w:pPr>
        <w:pBdr>
          <w:top w:val="double" w:sz="24" w:space="5" w:color="000000"/>
        </w:pBd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AA0809" w:rsidRPr="00F86424" w:rsidRDefault="00AA0809" w:rsidP="00AA0809">
      <w:pPr>
        <w:spacing w:after="0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77D1D">
        <w:rPr>
          <w:rFonts w:ascii="Times New Roman" w:eastAsia="Calibri" w:hAnsi="Times New Roman" w:cs="Times New Roman"/>
          <w:b/>
          <w:bCs/>
          <w:sz w:val="24"/>
          <w:szCs w:val="28"/>
        </w:rPr>
        <w:t>от  «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B302A3">
        <w:rPr>
          <w:rFonts w:ascii="Times New Roman" w:hAnsi="Times New Roman"/>
          <w:b/>
          <w:bCs/>
          <w:sz w:val="24"/>
          <w:szCs w:val="28"/>
        </w:rPr>
        <w:t>27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377D1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» </w:t>
      </w:r>
      <w:r>
        <w:rPr>
          <w:rFonts w:ascii="Times New Roman" w:hAnsi="Times New Roman"/>
          <w:b/>
          <w:bCs/>
          <w:sz w:val="24"/>
          <w:szCs w:val="28"/>
        </w:rPr>
        <w:t>марта</w:t>
      </w:r>
      <w:r w:rsidRPr="00377D1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202</w:t>
      </w:r>
      <w:r>
        <w:rPr>
          <w:rFonts w:ascii="Times New Roman" w:hAnsi="Times New Roman"/>
          <w:b/>
          <w:bCs/>
          <w:sz w:val="24"/>
          <w:szCs w:val="28"/>
        </w:rPr>
        <w:t>4</w:t>
      </w:r>
      <w:r w:rsidRPr="00377D1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г.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                                           </w:t>
      </w:r>
      <w:r w:rsidRPr="00377D1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№ </w:t>
      </w:r>
      <w:r w:rsidR="00B302A3">
        <w:rPr>
          <w:rFonts w:ascii="Times New Roman" w:hAnsi="Times New Roman"/>
          <w:b/>
          <w:bCs/>
          <w:sz w:val="24"/>
          <w:szCs w:val="28"/>
        </w:rPr>
        <w:t>17</w:t>
      </w:r>
    </w:p>
    <w:p w:rsidR="00AA0809" w:rsidRDefault="00AA0809" w:rsidP="007D0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F6A" w:rsidRPr="00B302A3" w:rsidRDefault="007D004A" w:rsidP="007D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</w:r>
      <w:r w:rsidR="007B746B" w:rsidRPr="00B302A3">
        <w:rPr>
          <w:rFonts w:ascii="Times New Roman" w:hAnsi="Times New Roman" w:cs="Times New Roman"/>
          <w:sz w:val="24"/>
          <w:szCs w:val="24"/>
        </w:rPr>
        <w:t>Черчетского</w:t>
      </w:r>
      <w:r w:rsidR="00AA0809"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Pr="00B302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а также о требованиях к их содержанию </w:t>
      </w:r>
    </w:p>
    <w:p w:rsidR="00A54805" w:rsidRPr="00B302A3" w:rsidRDefault="00A54805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809" w:rsidRPr="00B302A3" w:rsidRDefault="004E4F6A" w:rsidP="00AA0809">
      <w:pPr>
        <w:spacing w:line="240" w:lineRule="auto"/>
        <w:ind w:right="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В соответствии с частью 9 статьи 20 Федерального закона от 04.12.2007 </w:t>
      </w:r>
      <w:r w:rsidR="00A45B68" w:rsidRPr="00B302A3">
        <w:rPr>
          <w:rFonts w:ascii="Times New Roman" w:hAnsi="Times New Roman" w:cs="Times New Roman"/>
          <w:sz w:val="24"/>
          <w:szCs w:val="24"/>
        </w:rPr>
        <w:br/>
      </w:r>
      <w:r w:rsidRPr="00B302A3">
        <w:rPr>
          <w:rFonts w:ascii="Times New Roman" w:hAnsi="Times New Roman" w:cs="Times New Roman"/>
          <w:sz w:val="24"/>
          <w:szCs w:val="24"/>
        </w:rPr>
        <w:t>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</w:t>
      </w:r>
      <w:r w:rsidR="00A1240A" w:rsidRPr="00B302A3">
        <w:rPr>
          <w:rFonts w:ascii="Times New Roman" w:hAnsi="Times New Roman" w:cs="Times New Roman"/>
          <w:sz w:val="24"/>
          <w:szCs w:val="24"/>
        </w:rPr>
        <w:t>»,</w:t>
      </w:r>
      <w:r w:rsidR="002F7397" w:rsidRPr="00B302A3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B302A3">
        <w:rPr>
          <w:rFonts w:ascii="Times New Roman" w:hAnsi="Times New Roman" w:cs="Times New Roman"/>
          <w:sz w:val="24"/>
          <w:szCs w:val="24"/>
        </w:rPr>
        <w:t>Устав</w:t>
      </w:r>
      <w:r w:rsidR="00AA0809" w:rsidRPr="00B302A3">
        <w:rPr>
          <w:rFonts w:ascii="Times New Roman" w:hAnsi="Times New Roman" w:cs="Times New Roman"/>
          <w:sz w:val="24"/>
          <w:szCs w:val="24"/>
        </w:rPr>
        <w:t>ом</w:t>
      </w:r>
      <w:r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="007B746B" w:rsidRPr="00B302A3">
        <w:rPr>
          <w:rFonts w:ascii="Times New Roman" w:hAnsi="Times New Roman" w:cs="Times New Roman"/>
          <w:sz w:val="24"/>
          <w:szCs w:val="24"/>
        </w:rPr>
        <w:t>Черчетского</w:t>
      </w:r>
      <w:r w:rsidR="00AA0809"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="00A54805" w:rsidRPr="00B302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F7397" w:rsidRPr="00B302A3">
        <w:rPr>
          <w:rFonts w:ascii="Times New Roman" w:hAnsi="Times New Roman" w:cs="Times New Roman"/>
          <w:sz w:val="24"/>
          <w:szCs w:val="24"/>
        </w:rPr>
        <w:t>,</w:t>
      </w:r>
      <w:r w:rsidR="00AA0809" w:rsidRPr="00B302A3">
        <w:rPr>
          <w:rFonts w:ascii="Times New Roman" w:hAnsi="Times New Roman"/>
          <w:sz w:val="24"/>
          <w:szCs w:val="24"/>
        </w:rPr>
        <w:t xml:space="preserve"> </w:t>
      </w:r>
      <w:r w:rsidR="00AA0809" w:rsidRPr="00B302A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7B746B" w:rsidRPr="00B302A3">
        <w:rPr>
          <w:rFonts w:ascii="Times New Roman" w:eastAsia="Calibri" w:hAnsi="Times New Roman" w:cs="Times New Roman"/>
          <w:sz w:val="24"/>
          <w:szCs w:val="24"/>
        </w:rPr>
        <w:t>Черчетского</w:t>
      </w:r>
      <w:r w:rsidR="00AA0809" w:rsidRPr="00B302A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</w:p>
    <w:p w:rsidR="00AA0809" w:rsidRPr="00B302A3" w:rsidRDefault="00AA0809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D7E" w:rsidRPr="00B302A3" w:rsidRDefault="002F7397" w:rsidP="00B3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>ПОСТАНОВЛЯ</w:t>
      </w:r>
      <w:r w:rsidR="00AA0809" w:rsidRPr="00B302A3">
        <w:rPr>
          <w:rFonts w:ascii="Times New Roman" w:hAnsi="Times New Roman" w:cs="Times New Roman"/>
          <w:sz w:val="24"/>
          <w:szCs w:val="24"/>
        </w:rPr>
        <w:t>ЕТ</w:t>
      </w:r>
      <w:r w:rsidRPr="00B302A3">
        <w:rPr>
          <w:rFonts w:ascii="Times New Roman" w:hAnsi="Times New Roman" w:cs="Times New Roman"/>
          <w:sz w:val="24"/>
          <w:szCs w:val="24"/>
        </w:rPr>
        <w:t>:</w:t>
      </w:r>
    </w:p>
    <w:p w:rsidR="00A54805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1. Установить Порядок утверждения положений (регламентов) </w:t>
      </w:r>
      <w:r w:rsidR="00A45B68" w:rsidRPr="00B302A3">
        <w:rPr>
          <w:rFonts w:ascii="Times New Roman" w:hAnsi="Times New Roman" w:cs="Times New Roman"/>
          <w:sz w:val="24"/>
          <w:szCs w:val="24"/>
        </w:rPr>
        <w:br/>
      </w:r>
      <w:r w:rsidRPr="00B302A3">
        <w:rPr>
          <w:rFonts w:ascii="Times New Roman" w:hAnsi="Times New Roman" w:cs="Times New Roman"/>
          <w:sz w:val="24"/>
          <w:szCs w:val="24"/>
        </w:rPr>
        <w:t xml:space="preserve">об официальных физкультурных мероприятиях и спортивных соревнованиях </w:t>
      </w:r>
      <w:r w:rsidR="007B746B" w:rsidRPr="00B302A3">
        <w:rPr>
          <w:rFonts w:ascii="Times New Roman" w:hAnsi="Times New Roman" w:cs="Times New Roman"/>
          <w:sz w:val="24"/>
          <w:szCs w:val="24"/>
        </w:rPr>
        <w:t>Черчетского</w:t>
      </w:r>
      <w:r w:rsidR="004C0B7D"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Pr="00B302A3">
        <w:rPr>
          <w:rFonts w:ascii="Times New Roman" w:hAnsi="Times New Roman" w:cs="Times New Roman"/>
          <w:sz w:val="24"/>
          <w:szCs w:val="24"/>
        </w:rPr>
        <w:t>муниципального образования, а также требования</w:t>
      </w:r>
      <w:r w:rsidR="005B2452"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Pr="00B302A3">
        <w:rPr>
          <w:rFonts w:ascii="Times New Roman" w:hAnsi="Times New Roman" w:cs="Times New Roman"/>
          <w:sz w:val="24"/>
          <w:szCs w:val="24"/>
        </w:rPr>
        <w:t xml:space="preserve">к их содержанию (прилагается). </w:t>
      </w:r>
    </w:p>
    <w:p w:rsidR="004C0B7D" w:rsidRPr="00B302A3" w:rsidRDefault="004C0B7D" w:rsidP="004C0B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2A3">
        <w:rPr>
          <w:rFonts w:ascii="Times New Roman" w:eastAsia="Calibri" w:hAnsi="Times New Roman" w:cs="Times New Roman"/>
          <w:sz w:val="24"/>
          <w:szCs w:val="24"/>
        </w:rPr>
        <w:t xml:space="preserve">2.Опубликовать настоящее постановление в </w:t>
      </w:r>
      <w:r w:rsidR="00B302A3" w:rsidRPr="00B302A3">
        <w:rPr>
          <w:rFonts w:ascii="Times New Roman" w:eastAsia="Calibri" w:hAnsi="Times New Roman" w:cs="Times New Roman"/>
          <w:sz w:val="24"/>
          <w:szCs w:val="24"/>
        </w:rPr>
        <w:t>бюллетене нормативно правовых актов</w:t>
      </w:r>
      <w:r w:rsidRPr="00B30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46B" w:rsidRPr="00B302A3">
        <w:rPr>
          <w:rFonts w:ascii="Times New Roman" w:eastAsia="Calibri" w:hAnsi="Times New Roman" w:cs="Times New Roman"/>
          <w:sz w:val="24"/>
          <w:szCs w:val="24"/>
        </w:rPr>
        <w:t>Черчетского</w:t>
      </w:r>
      <w:r w:rsidRPr="00B302A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 </w:t>
      </w:r>
      <w:r w:rsidR="00B302A3" w:rsidRPr="00B302A3">
        <w:rPr>
          <w:rFonts w:ascii="Times New Roman" w:eastAsia="Calibri" w:hAnsi="Times New Roman" w:cs="Times New Roman"/>
          <w:sz w:val="24"/>
          <w:szCs w:val="24"/>
        </w:rPr>
        <w:t xml:space="preserve">«Официальные вести Черчетского муниципального образования» </w:t>
      </w:r>
      <w:r w:rsidRPr="00B302A3">
        <w:rPr>
          <w:rFonts w:ascii="Times New Roman" w:eastAsia="Calibri" w:hAnsi="Times New Roman" w:cs="Times New Roman"/>
          <w:sz w:val="24"/>
          <w:szCs w:val="24"/>
        </w:rPr>
        <w:t>и разместить на официальном сайте администрации.</w:t>
      </w:r>
    </w:p>
    <w:p w:rsidR="004C0B7D" w:rsidRPr="00B302A3" w:rsidRDefault="004C0B7D" w:rsidP="004C0B7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2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 </w:t>
      </w:r>
      <w:proofErr w:type="gramStart"/>
      <w:r w:rsidRPr="00B302A3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B302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исполнением постановления оставляю за собой.</w:t>
      </w:r>
    </w:p>
    <w:p w:rsidR="004C0B7D" w:rsidRPr="00B302A3" w:rsidRDefault="004C0B7D" w:rsidP="004C0B7D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B7D" w:rsidRPr="00B302A3" w:rsidRDefault="004C0B7D" w:rsidP="004C0B7D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0B7D" w:rsidRPr="00B302A3" w:rsidRDefault="004C0B7D" w:rsidP="004C0B7D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0B7D" w:rsidRPr="00B302A3" w:rsidRDefault="004C0B7D" w:rsidP="004C0B7D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302A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B746B" w:rsidRPr="00B302A3">
        <w:rPr>
          <w:rFonts w:ascii="Times New Roman" w:eastAsia="Calibri" w:hAnsi="Times New Roman" w:cs="Times New Roman"/>
          <w:sz w:val="24"/>
          <w:szCs w:val="24"/>
        </w:rPr>
        <w:t>Черчетского</w:t>
      </w:r>
    </w:p>
    <w:p w:rsidR="004C0B7D" w:rsidRPr="00B302A3" w:rsidRDefault="004C0B7D" w:rsidP="004C0B7D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02A3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B302A3">
        <w:rPr>
          <w:rFonts w:ascii="Times New Roman" w:eastAsia="Calibri" w:hAnsi="Times New Roman" w:cs="Times New Roman"/>
          <w:sz w:val="24"/>
          <w:szCs w:val="24"/>
        </w:rPr>
        <w:t xml:space="preserve"> образовании                 </w:t>
      </w:r>
      <w:r w:rsidR="007B746B" w:rsidRPr="00B302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B302A3">
        <w:rPr>
          <w:rFonts w:ascii="Times New Roman" w:eastAsia="Calibri" w:hAnsi="Times New Roman" w:cs="Times New Roman"/>
          <w:sz w:val="24"/>
          <w:szCs w:val="24"/>
        </w:rPr>
        <w:t>С.</w:t>
      </w:r>
      <w:r w:rsidR="007B746B" w:rsidRPr="00B302A3">
        <w:rPr>
          <w:rFonts w:ascii="Times New Roman" w:eastAsia="Calibri" w:hAnsi="Times New Roman" w:cs="Times New Roman"/>
          <w:sz w:val="24"/>
          <w:szCs w:val="24"/>
        </w:rPr>
        <w:t>Н.Чичёв</w:t>
      </w:r>
    </w:p>
    <w:p w:rsidR="00A54805" w:rsidRPr="00B302A3" w:rsidRDefault="00A54805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805" w:rsidRDefault="00A54805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805" w:rsidRDefault="00A54805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D7E" w:rsidRDefault="007E7D7E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D7E" w:rsidRDefault="007E7D7E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D7E" w:rsidRDefault="007E7D7E" w:rsidP="007E7D7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22DD9" w:rsidRDefault="00622DD9" w:rsidP="0033185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02A3" w:rsidRDefault="00B302A3" w:rsidP="0033185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02A3" w:rsidRDefault="00B302A3" w:rsidP="0033185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02A3" w:rsidRDefault="00B302A3" w:rsidP="0033185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02A3" w:rsidRDefault="00B302A3" w:rsidP="0033185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02A3" w:rsidRDefault="00B302A3" w:rsidP="0033185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02A3" w:rsidRDefault="00B302A3" w:rsidP="0033185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22DD9" w:rsidRDefault="00622DD9" w:rsidP="00622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D7E" w:rsidRDefault="00622DD9" w:rsidP="00622DD9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D9">
        <w:rPr>
          <w:rFonts w:ascii="Times New Roman" w:hAnsi="Times New Roman" w:cs="Times New Roman"/>
          <w:sz w:val="24"/>
          <w:szCs w:val="24"/>
        </w:rPr>
        <w:t>Приложение</w:t>
      </w:r>
    </w:p>
    <w:p w:rsidR="00622DD9" w:rsidRDefault="00622DD9" w:rsidP="00622DD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2DD9" w:rsidRPr="00622DD9" w:rsidRDefault="007B746B" w:rsidP="00B302A3">
      <w:pPr>
        <w:spacing w:after="0" w:line="240" w:lineRule="auto"/>
        <w:ind w:left="5812" w:hanging="1"/>
        <w:jc w:val="right"/>
        <w:rPr>
          <w:rFonts w:ascii="Times New Roman" w:hAnsi="Times New Roman" w:cs="Times New Roman"/>
          <w:sz w:val="24"/>
          <w:szCs w:val="24"/>
        </w:rPr>
      </w:pPr>
      <w:r w:rsidRPr="007B746B">
        <w:rPr>
          <w:rFonts w:ascii="Times New Roman" w:hAnsi="Times New Roman" w:cs="Times New Roman"/>
          <w:sz w:val="24"/>
          <w:szCs w:val="24"/>
        </w:rPr>
        <w:t>Черчетского</w:t>
      </w:r>
      <w:r w:rsidR="00B302A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22DD9">
        <w:rPr>
          <w:rFonts w:ascii="Times New Roman" w:hAnsi="Times New Roman" w:cs="Times New Roman"/>
          <w:sz w:val="24"/>
          <w:szCs w:val="24"/>
        </w:rPr>
        <w:t>образования</w:t>
      </w:r>
      <w:r w:rsidR="00B302A3">
        <w:rPr>
          <w:rFonts w:ascii="Times New Roman" w:hAnsi="Times New Roman" w:cs="Times New Roman"/>
          <w:sz w:val="24"/>
          <w:szCs w:val="24"/>
        </w:rPr>
        <w:t xml:space="preserve"> </w:t>
      </w:r>
      <w:r w:rsidR="00136FFC">
        <w:rPr>
          <w:rFonts w:ascii="Times New Roman" w:hAnsi="Times New Roman" w:cs="Times New Roman"/>
          <w:sz w:val="24"/>
          <w:szCs w:val="24"/>
        </w:rPr>
        <w:t xml:space="preserve">от  </w:t>
      </w:r>
      <w:r w:rsidR="00B302A3">
        <w:rPr>
          <w:rFonts w:ascii="Times New Roman" w:hAnsi="Times New Roman" w:cs="Times New Roman"/>
          <w:sz w:val="24"/>
          <w:szCs w:val="24"/>
        </w:rPr>
        <w:t>27</w:t>
      </w:r>
      <w:r w:rsidR="00136FFC">
        <w:rPr>
          <w:rFonts w:ascii="Times New Roman" w:hAnsi="Times New Roman" w:cs="Times New Roman"/>
          <w:sz w:val="24"/>
          <w:szCs w:val="24"/>
        </w:rPr>
        <w:t>.0</w:t>
      </w:r>
      <w:r w:rsidR="004C0B7D">
        <w:rPr>
          <w:rFonts w:ascii="Times New Roman" w:hAnsi="Times New Roman" w:cs="Times New Roman"/>
          <w:sz w:val="24"/>
          <w:szCs w:val="24"/>
        </w:rPr>
        <w:t>3</w:t>
      </w:r>
      <w:r w:rsidR="00136FFC">
        <w:rPr>
          <w:rFonts w:ascii="Times New Roman" w:hAnsi="Times New Roman" w:cs="Times New Roman"/>
          <w:sz w:val="24"/>
          <w:szCs w:val="24"/>
        </w:rPr>
        <w:t xml:space="preserve">.2024 №  </w:t>
      </w:r>
      <w:r w:rsidR="00B302A3">
        <w:rPr>
          <w:rFonts w:ascii="Times New Roman" w:hAnsi="Times New Roman" w:cs="Times New Roman"/>
          <w:sz w:val="24"/>
          <w:szCs w:val="24"/>
        </w:rPr>
        <w:t>17</w:t>
      </w:r>
    </w:p>
    <w:p w:rsidR="00331853" w:rsidRDefault="00331853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D7E" w:rsidRPr="00B302A3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7E7D7E" w:rsidRPr="00B302A3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УТВЕРЖДЕНИЯ ПОЛОЖЕНИЙ (РЕГЛАМЕНТОВ) </w:t>
      </w:r>
    </w:p>
    <w:p w:rsidR="007E7D7E" w:rsidRPr="00B302A3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ОБ ОФИЦИАЛЬНЫХ ФИЗКУЛЬТУРНЫХ МЕРОПРИЯТИЯХ </w:t>
      </w:r>
    </w:p>
    <w:p w:rsidR="007E7D7E" w:rsidRPr="00B302A3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И СПОРТИВНЫХ </w:t>
      </w:r>
      <w:proofErr w:type="gramStart"/>
      <w:r w:rsidRPr="00B302A3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="007B746B" w:rsidRPr="00B302A3">
        <w:rPr>
          <w:rFonts w:ascii="Times New Roman" w:hAnsi="Times New Roman" w:cs="Times New Roman"/>
          <w:sz w:val="24"/>
          <w:szCs w:val="24"/>
        </w:rPr>
        <w:t>ЧЕРЧЕТСКОГО</w:t>
      </w:r>
      <w:r w:rsidR="004C0B7D"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Pr="00B302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А ТАКЖЕ </w:t>
      </w:r>
    </w:p>
    <w:p w:rsidR="007E7D7E" w:rsidRPr="00B302A3" w:rsidRDefault="004E4F6A" w:rsidP="00331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>ТРЕБОВАНИЯ К ИХ СОДЕРЖАНИЮ</w:t>
      </w:r>
    </w:p>
    <w:p w:rsidR="007E7D7E" w:rsidRPr="00B302A3" w:rsidRDefault="007E7D7E" w:rsidP="007E7D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E7D7E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302A3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</w:t>
      </w:r>
      <w:r w:rsidR="00B302A3">
        <w:rPr>
          <w:rFonts w:ascii="Times New Roman" w:hAnsi="Times New Roman" w:cs="Times New Roman"/>
          <w:sz w:val="24"/>
          <w:szCs w:val="24"/>
        </w:rPr>
        <w:t xml:space="preserve"> </w:t>
      </w:r>
      <w:r w:rsidRPr="00B302A3">
        <w:rPr>
          <w:rFonts w:ascii="Times New Roman" w:hAnsi="Times New Roman" w:cs="Times New Roman"/>
          <w:sz w:val="24"/>
          <w:szCs w:val="24"/>
        </w:rPr>
        <w:t>и утверждения положений (регламентов) об официальных физкультурных мероприятиях и спортивных соревнованиях, а также</w:t>
      </w:r>
      <w:proofErr w:type="gramEnd"/>
      <w:r w:rsidRPr="00B302A3">
        <w:rPr>
          <w:rFonts w:ascii="Times New Roman" w:hAnsi="Times New Roman" w:cs="Times New Roman"/>
          <w:sz w:val="24"/>
          <w:szCs w:val="24"/>
        </w:rPr>
        <w:t xml:space="preserve"> требования к их содержанию. </w:t>
      </w:r>
    </w:p>
    <w:p w:rsidR="007E7D7E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 </w:t>
      </w:r>
    </w:p>
    <w:p w:rsidR="00331853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 </w:t>
      </w:r>
    </w:p>
    <w:p w:rsidR="007E7D7E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 </w:t>
      </w:r>
    </w:p>
    <w:p w:rsidR="007E7D7E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>3. Положение (регламент) о физкультурном мероприятии, спортивном соревновании изготавливается и утверждается не позднее</w:t>
      </w:r>
      <w:r w:rsidR="004C0B7D" w:rsidRPr="00B302A3">
        <w:rPr>
          <w:rFonts w:ascii="Times New Roman" w:hAnsi="Times New Roman" w:cs="Times New Roman"/>
          <w:sz w:val="24"/>
          <w:szCs w:val="24"/>
        </w:rPr>
        <w:t>,</w:t>
      </w:r>
      <w:r w:rsidRPr="00B302A3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 </w:t>
      </w:r>
    </w:p>
    <w:p w:rsidR="0072083B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7B746B" w:rsidRPr="00B302A3">
        <w:rPr>
          <w:rFonts w:ascii="Times New Roman" w:hAnsi="Times New Roman" w:cs="Times New Roman"/>
          <w:sz w:val="24"/>
          <w:szCs w:val="24"/>
        </w:rPr>
        <w:t>Черчетского</w:t>
      </w:r>
      <w:r w:rsidR="004C0B7D"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="00622DD9" w:rsidRPr="00B302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B302A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302A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302A3">
        <w:rPr>
          <w:rFonts w:ascii="Times New Roman" w:hAnsi="Times New Roman" w:cs="Times New Roman"/>
          <w:sz w:val="24"/>
          <w:szCs w:val="24"/>
        </w:rPr>
        <w:t xml:space="preserve"> чем за 20 календарных дней до дня начала соответствующего физкультурного мероприятия, спортивного соревнования. </w:t>
      </w:r>
    </w:p>
    <w:p w:rsidR="0072083B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302A3">
        <w:rPr>
          <w:rFonts w:ascii="Times New Roman" w:hAnsi="Times New Roman" w:cs="Times New Roman"/>
          <w:sz w:val="24"/>
          <w:szCs w:val="24"/>
        </w:rPr>
        <w:t>Утвержденные положения (регламенты) о физкультурных мероприятиях, спортивных соревнованиях размещаются на</w:t>
      </w:r>
      <w:r w:rsidR="00622DD9" w:rsidRPr="00B302A3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</w:t>
      </w:r>
      <w:r w:rsidR="004C0B7D"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="007B746B" w:rsidRPr="00B302A3">
        <w:rPr>
          <w:rFonts w:ascii="Times New Roman" w:hAnsi="Times New Roman" w:cs="Times New Roman"/>
          <w:sz w:val="24"/>
          <w:szCs w:val="24"/>
        </w:rPr>
        <w:t>Черчетского</w:t>
      </w:r>
      <w:r w:rsidR="00622DD9" w:rsidRPr="00B302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B302A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течение 10 рабочих дней со дня поступления указанных положений (регламентов) в администраци</w:t>
      </w:r>
      <w:r w:rsidR="0072083B" w:rsidRPr="00B302A3">
        <w:rPr>
          <w:rFonts w:ascii="Times New Roman" w:hAnsi="Times New Roman" w:cs="Times New Roman"/>
          <w:sz w:val="24"/>
          <w:szCs w:val="24"/>
        </w:rPr>
        <w:t>ю</w:t>
      </w:r>
      <w:r w:rsidRPr="00B302A3">
        <w:rPr>
          <w:rFonts w:ascii="Times New Roman" w:hAnsi="Times New Roman" w:cs="Times New Roman"/>
          <w:sz w:val="24"/>
          <w:szCs w:val="24"/>
        </w:rPr>
        <w:t>, а также</w:t>
      </w:r>
      <w:r w:rsidR="005B2452"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Pr="00B302A3">
        <w:rPr>
          <w:rFonts w:ascii="Times New Roman" w:hAnsi="Times New Roman" w:cs="Times New Roman"/>
          <w:sz w:val="24"/>
          <w:szCs w:val="24"/>
        </w:rPr>
        <w:t>на сайтах иных организаторов физкультурного мероприятия или спортивного соревнования в информационно-телекоммуникационной сети «Интернет»</w:t>
      </w:r>
      <w:r w:rsidR="005B2452" w:rsidRPr="00B302A3">
        <w:rPr>
          <w:rFonts w:ascii="Times New Roman" w:hAnsi="Times New Roman" w:cs="Times New Roman"/>
          <w:sz w:val="24"/>
          <w:szCs w:val="24"/>
        </w:rPr>
        <w:t xml:space="preserve"> </w:t>
      </w:r>
      <w:r w:rsidRPr="00B302A3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утверждения указанных Положений (регламентов). </w:t>
      </w:r>
      <w:proofErr w:type="gramEnd"/>
    </w:p>
    <w:p w:rsidR="0072083B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6. Положение (регламент) о физкультурном мероприятии включает следующие разделы: </w:t>
      </w:r>
    </w:p>
    <w:p w:rsidR="0072083B" w:rsidRPr="00B302A3" w:rsidRDefault="004E4F6A" w:rsidP="007E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>1) «Общие положения». Данный раздел содержит: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 - обоснование проведения физкультурного мероприятия – решение организатора (организаторов) физкультурного мероприятия;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цели и задачи проведения физкультурного мероприятия;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lastRenderedPageBreak/>
        <w:t xml:space="preserve">2) «Место и сроки проведения». Данный раздел содержит: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место проведения (наименование спортивного сооружения и его адрес);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сроки проведения (дата, месяц, год), а также день приезда и день отъезда участников физкультурного мероприятия;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3) «Организаторы мероприятия». Данный раздел содержит: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2A3">
        <w:rPr>
          <w:rFonts w:ascii="Times New Roman" w:hAnsi="Times New Roman" w:cs="Times New Roman"/>
          <w:sz w:val="24"/>
          <w:szCs w:val="24"/>
        </w:rPr>
        <w:t xml:space="preserve">- 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 </w:t>
      </w:r>
      <w:proofErr w:type="gramEnd"/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персональный состав организационного комитета физкультурного мероприятия или порядок и сроки его формирования;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4) «Требования к участникам и условия их допуска». Данный раздел содержит: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условия, определяющие допуск команд, участников к физкультурному мероприятию;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численные составы команд физкультурно-спортивных организаций;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численные составы команд в командных видах программы физкультурного мероприятия;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группы участников по полу и возрасту;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5) «Подача заявок на участие». Данный раздел содержит: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сроки и порядок подачи заявок на участие в физкультурном мероприятии, подписанных руководителями физкультурно-спортивных организаций;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перечень документов, представляемых организаторам физкультурного мероприятия;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>- адрес и иные сведения об организаторах физкультурного мероприятия для направления заявок участников физкультурного мероприяти</w:t>
      </w:r>
      <w:proofErr w:type="gramStart"/>
      <w:r w:rsidRPr="00B302A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302A3">
        <w:rPr>
          <w:rFonts w:ascii="Times New Roman" w:hAnsi="Times New Roman" w:cs="Times New Roman"/>
          <w:sz w:val="24"/>
          <w:szCs w:val="24"/>
        </w:rPr>
        <w:t xml:space="preserve">адрес электронной почты, телефон, факс);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6) «Программа физкультурного мероприятия». Данный раздел содержит: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расписание физкультурного мероприятия по дням, включая день приезда и день отъезда;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порядок проведения физкультурного мероприятия по виду спорта, включенному в программу физкультурного мероприятия;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ссылку на правила видов спорта, включенных в программу физкультурного мероприятия;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7) «Условия подведения итогов». Данный раздел содержит: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условия (принципы и критерии) определения победителей и призеров в личных и (или) командных видах программы физкультурного мероприятия;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 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</w:t>
      </w:r>
      <w:r w:rsidR="0072083B" w:rsidRPr="00B302A3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72083B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8) «Награждение». Данный раздел содержит: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порядок и условия награждения победителей и призеров в личных видах программы физкультурного мероприятия;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порядок и условия награждения победителей и призеров в командных видах программы физкультурного мероприятия;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порядок и условия награждения победителей и призеров в командном зачете;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9) 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</w:t>
      </w:r>
      <w:r w:rsidRPr="00B302A3">
        <w:rPr>
          <w:rFonts w:ascii="Times New Roman" w:hAnsi="Times New Roman" w:cs="Times New Roman"/>
          <w:sz w:val="24"/>
          <w:szCs w:val="24"/>
        </w:rPr>
        <w:lastRenderedPageBreak/>
        <w:t xml:space="preserve">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10) «Обеспечение безопасности участников и зрителей». Данный раздел содержит: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меры и условия, касающиеся обеспечения безопасности участников и зрителей при проведении физкультурного мероприятия;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меры и условия, касающиеся медицинского обеспечения участников физкультурного мероприятия;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7. Положение (регламент) о спортивном соревновании включает следующие разделы: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1) «Общие положения». Данный раздел содержит: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ссылку на решения и документы, являющиеся основанием </w:t>
      </w:r>
      <w:r w:rsidR="00A45B68" w:rsidRPr="00B302A3">
        <w:rPr>
          <w:rFonts w:ascii="Times New Roman" w:hAnsi="Times New Roman" w:cs="Times New Roman"/>
          <w:sz w:val="24"/>
          <w:szCs w:val="24"/>
        </w:rPr>
        <w:br/>
      </w:r>
      <w:r w:rsidRPr="00B302A3">
        <w:rPr>
          <w:rFonts w:ascii="Times New Roman" w:hAnsi="Times New Roman" w:cs="Times New Roman"/>
          <w:sz w:val="24"/>
          <w:szCs w:val="24"/>
        </w:rPr>
        <w:t xml:space="preserve">для проведения спортивного соревнования;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решение организатора (организаторов) спортивного соревнования </w:t>
      </w:r>
      <w:r w:rsidR="00A45B68" w:rsidRPr="00B302A3">
        <w:rPr>
          <w:rFonts w:ascii="Times New Roman" w:hAnsi="Times New Roman" w:cs="Times New Roman"/>
          <w:sz w:val="24"/>
          <w:szCs w:val="24"/>
        </w:rPr>
        <w:br/>
      </w:r>
      <w:r w:rsidRPr="00B302A3">
        <w:rPr>
          <w:rFonts w:ascii="Times New Roman" w:hAnsi="Times New Roman" w:cs="Times New Roman"/>
          <w:sz w:val="24"/>
          <w:szCs w:val="24"/>
        </w:rPr>
        <w:t xml:space="preserve">о проведении спортивного соревнования;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цели и задачи проведения спортивного соревнования; </w:t>
      </w:r>
    </w:p>
    <w:p w:rsidR="002D455E" w:rsidRPr="00B302A3" w:rsidRDefault="002D455E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</w:t>
      </w:r>
      <w:r w:rsidR="004E4F6A" w:rsidRPr="00B302A3">
        <w:rPr>
          <w:rFonts w:ascii="Times New Roman" w:hAnsi="Times New Roman" w:cs="Times New Roman"/>
          <w:sz w:val="24"/>
          <w:szCs w:val="24"/>
        </w:rPr>
        <w:t xml:space="preserve">ссылку на правила вида спорта, в соответствии с которыми проводится спортивное соревнование (далее – правила вида спорта);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ссылки на иные решения и документы, регулирующие проведение спортивного соревнования;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2) «Место и сроки проведения». Данный раздел содержит: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место проведения (наименование спортивного сооружения и его адрес);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сроки проведения (дата, месяц, год), а также день приезда и день отъезда участников спортивного соревнования;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3) «Организаторы мероприятия». Данный раздел содержит: </w:t>
      </w:r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2A3">
        <w:rPr>
          <w:rFonts w:ascii="Times New Roman" w:hAnsi="Times New Roman" w:cs="Times New Roman"/>
          <w:sz w:val="24"/>
          <w:szCs w:val="24"/>
        </w:rPr>
        <w:t xml:space="preserve"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 </w:t>
      </w:r>
      <w:proofErr w:type="gramEnd"/>
    </w:p>
    <w:p w:rsidR="002D455E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персональный состав организационного комитета спортивного соревнования или порядок и сроки его формирования;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4) «Обеспечение безопасности участников и зрителей». Данный раздел содержит: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общие требования по обеспечению безопасности участников и зрителей при проведении спортивного соревнования;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5) «Обеспечение надлежащих условий для спортивной состязательности». Данный раздел содержит: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запрет на противоправное влияние на результат спортивного соревнования;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6) «Требования к участникам и условия их допуска». Данный раздел содержит: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lastRenderedPageBreak/>
        <w:t xml:space="preserve">- условия, определяющие допуск команд, участников к спортивному соревнованию;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численные составы команд физкультурно-спортивных организаций;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численные составы команд в командных видах программы спортивного соревнования;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группы участников спортивного соревнования по полу и возрасту;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7) «Подача заявок на участие». Данный раздел содержит: - сроки и порядок подачи заявок на участие в спортивном соревновании, подписанных руководителями физкультурно-спортивных организаций;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перечень документов, представляемых организаторам спортивного соревнования;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8) «Условия подведения итогов». Данный раздел содержит: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9) 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 </w:t>
      </w:r>
    </w:p>
    <w:p w:rsidR="00997F28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 xml:space="preserve">10) 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 </w:t>
      </w:r>
    </w:p>
    <w:p w:rsidR="00307D14" w:rsidRPr="00B302A3" w:rsidRDefault="004E4F6A" w:rsidP="0072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2A3">
        <w:rPr>
          <w:rFonts w:ascii="Times New Roman" w:hAnsi="Times New Roman" w:cs="Times New Roman"/>
          <w:sz w:val="24"/>
          <w:szCs w:val="24"/>
        </w:rPr>
        <w:t>11) 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sectPr w:rsidR="00307D14" w:rsidRPr="00B302A3" w:rsidSect="00622DD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736"/>
    <w:rsid w:val="00056BDC"/>
    <w:rsid w:val="00136FFC"/>
    <w:rsid w:val="002D455E"/>
    <w:rsid w:val="002F7397"/>
    <w:rsid w:val="00307D14"/>
    <w:rsid w:val="00315B17"/>
    <w:rsid w:val="00331853"/>
    <w:rsid w:val="003C7EA8"/>
    <w:rsid w:val="004C0B7D"/>
    <w:rsid w:val="004E4F6A"/>
    <w:rsid w:val="0052511F"/>
    <w:rsid w:val="0055252A"/>
    <w:rsid w:val="005B2452"/>
    <w:rsid w:val="00622DD9"/>
    <w:rsid w:val="006A46D9"/>
    <w:rsid w:val="0072083B"/>
    <w:rsid w:val="007A3877"/>
    <w:rsid w:val="007B746B"/>
    <w:rsid w:val="007D004A"/>
    <w:rsid w:val="007E7D7E"/>
    <w:rsid w:val="00806BB8"/>
    <w:rsid w:val="00815736"/>
    <w:rsid w:val="00997F28"/>
    <w:rsid w:val="00A1240A"/>
    <w:rsid w:val="00A45B68"/>
    <w:rsid w:val="00A54805"/>
    <w:rsid w:val="00A73C60"/>
    <w:rsid w:val="00AA0809"/>
    <w:rsid w:val="00B302A3"/>
    <w:rsid w:val="00B6179E"/>
    <w:rsid w:val="00BD5181"/>
    <w:rsid w:val="00CD7DB7"/>
    <w:rsid w:val="00D13AB5"/>
    <w:rsid w:val="00EF3175"/>
    <w:rsid w:val="00F75216"/>
    <w:rsid w:val="00FB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B7"/>
  </w:style>
  <w:style w:type="paragraph" w:styleId="1">
    <w:name w:val="heading 1"/>
    <w:basedOn w:val="a"/>
    <w:next w:val="a"/>
    <w:link w:val="10"/>
    <w:qFormat/>
    <w:rsid w:val="00AA0809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7D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08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aliases w:val="Название таб Знак Знак Знак1,Название таб Знак Знак Знак Знак,Название таб Знак Знак1 Знак,Название таб Знак Знак2,Таблица № Знак,Название таб Знак1,Название таб Знак Знак Знак Знак Знак Знак Знак"/>
    <w:link w:val="a5"/>
    <w:locked/>
    <w:rsid w:val="00AA0809"/>
    <w:rPr>
      <w:sz w:val="28"/>
      <w:lang w:eastAsia="ar-SA"/>
    </w:rPr>
  </w:style>
  <w:style w:type="paragraph" w:styleId="a5">
    <w:name w:val="Title"/>
    <w:aliases w:val="Название таб Знак Знак,Название таб Знак Знак Знак,Название таб Знак Знак1,Название таб Знак,Таблица №,Название таб,Название таб Знак Знак Знак Знак Знак Знак"/>
    <w:basedOn w:val="a"/>
    <w:next w:val="a"/>
    <w:link w:val="a4"/>
    <w:qFormat/>
    <w:rsid w:val="00AA0809"/>
    <w:pPr>
      <w:suppressAutoHyphens/>
      <w:spacing w:after="0" w:line="240" w:lineRule="auto"/>
      <w:jc w:val="center"/>
    </w:pPr>
    <w:rPr>
      <w:sz w:val="28"/>
      <w:lang w:eastAsia="ar-SA"/>
    </w:rPr>
  </w:style>
  <w:style w:type="character" w:customStyle="1" w:styleId="11">
    <w:name w:val="Название Знак1"/>
    <w:basedOn w:val="a0"/>
    <w:uiPriority w:val="10"/>
    <w:rsid w:val="00AA08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Ленивая Лариса Анатольевна</dc:creator>
  <cp:lastModifiedBy>я</cp:lastModifiedBy>
  <cp:revision>13</cp:revision>
  <dcterms:created xsi:type="dcterms:W3CDTF">2024-01-10T05:52:00Z</dcterms:created>
  <dcterms:modified xsi:type="dcterms:W3CDTF">2024-03-27T07:51:00Z</dcterms:modified>
</cp:coreProperties>
</file>