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AC6CCB" w:rsidTr="00AC6CCB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AC6CCB" w:rsidRDefault="00AC6CCB">
            <w:pPr>
              <w:pStyle w:val="2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 о 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й с к а я  Ф е д е р а ц и я</w:t>
            </w:r>
          </w:p>
          <w:p w:rsidR="00AC6CCB" w:rsidRDefault="00AC6CCB">
            <w:pPr>
              <w:pStyle w:val="21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Иркутская область</w:t>
            </w:r>
          </w:p>
          <w:p w:rsidR="00AC6CCB" w:rsidRDefault="00AC6CCB">
            <w:pPr>
              <w:pStyle w:val="21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Муниципальное образование «Тайшетский район»</w:t>
            </w:r>
          </w:p>
          <w:p w:rsidR="00AC6CCB" w:rsidRDefault="00AC6CCB">
            <w:pPr>
              <w:pStyle w:val="21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Черчетское муниципальное образование </w:t>
            </w:r>
          </w:p>
          <w:p w:rsidR="00AC6CCB" w:rsidRDefault="00AC6CCB">
            <w:pPr>
              <w:pStyle w:val="21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Администрация Черчетского муниципального образования</w:t>
            </w:r>
          </w:p>
          <w:p w:rsidR="00AC6CCB" w:rsidRDefault="00AC6CCB">
            <w:pPr>
              <w:pStyle w:val="21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C6CCB" w:rsidRDefault="00AC6CCB">
            <w:pPr>
              <w:pStyle w:val="21"/>
              <w:spacing w:line="276" w:lineRule="auto"/>
              <w:jc w:val="center"/>
              <w:rPr>
                <w:rFonts w:ascii="Times New Roman" w:hAnsi="Times New Roman"/>
                <w:b/>
                <w:sz w:val="44"/>
                <w:szCs w:val="44"/>
                <w:lang w:eastAsia="en-US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en-US"/>
              </w:rPr>
              <w:t>ПОСТАНОВЛЕНИЕ</w:t>
            </w:r>
          </w:p>
          <w:p w:rsidR="00AC6CCB" w:rsidRDefault="00AC6CCB">
            <w:pPr>
              <w:spacing w:line="252" w:lineRule="auto"/>
              <w:ind w:left="-426" w:right="282"/>
              <w:jc w:val="center"/>
              <w:outlineLvl w:val="0"/>
              <w:rPr>
                <w:lang w:eastAsia="en-US"/>
              </w:rPr>
            </w:pPr>
          </w:p>
        </w:tc>
      </w:tr>
    </w:tbl>
    <w:p w:rsidR="00AC6CCB" w:rsidRDefault="00AC6CCB" w:rsidP="00AC6CCB">
      <w:pPr>
        <w:ind w:right="-568"/>
        <w:rPr>
          <w:szCs w:val="20"/>
        </w:rPr>
      </w:pPr>
    </w:p>
    <w:p w:rsidR="00AC6CCB" w:rsidRDefault="00AC6CCB" w:rsidP="00AC6CCB">
      <w:r>
        <w:t>от  " 16</w:t>
      </w:r>
      <w:r>
        <w:t xml:space="preserve"> "  </w:t>
      </w:r>
      <w:r>
        <w:t>октября</w:t>
      </w:r>
      <w:r>
        <w:t xml:space="preserve">   202</w:t>
      </w:r>
      <w:r>
        <w:t>3</w:t>
      </w:r>
      <w:r>
        <w:t xml:space="preserve"> г.                                                                            №   </w:t>
      </w:r>
      <w:r>
        <w:t>37</w:t>
      </w:r>
    </w:p>
    <w:p w:rsidR="00AC6CCB" w:rsidRDefault="00AC6CCB" w:rsidP="00AC6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AC6CCB" w:rsidTr="00AC6CC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CCB" w:rsidRDefault="00AC6CCB">
            <w:p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Думы Черчетского муниципального образования "О внесении изменений в Устав Черчетского муниципального образования </w:t>
            </w:r>
          </w:p>
        </w:tc>
      </w:tr>
    </w:tbl>
    <w:p w:rsidR="00AC6CCB" w:rsidRDefault="00AC6CCB" w:rsidP="00AC6CCB">
      <w:pPr>
        <w:tabs>
          <w:tab w:val="left" w:pos="6309"/>
        </w:tabs>
        <w:jc w:val="both"/>
      </w:pPr>
      <w:r>
        <w:tab/>
      </w:r>
    </w:p>
    <w:p w:rsidR="00AC6CCB" w:rsidRDefault="00AC6CCB" w:rsidP="00AC6CCB">
      <w:pPr>
        <w:ind w:firstLine="720"/>
        <w:jc w:val="both"/>
      </w:pPr>
      <w:proofErr w:type="gramStart"/>
      <w: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Черчетского муниципального образования, Порядком организации и проведения публичных слушаний на территории Черчетского муниципального образования, утвержденным решением Думы Черчетского муниципального образования от 18.09.2019г.№ 56, администрация Черчетского</w:t>
      </w:r>
      <w:proofErr w:type="gramEnd"/>
      <w:r>
        <w:t xml:space="preserve"> муниципального  образования</w:t>
      </w:r>
    </w:p>
    <w:p w:rsidR="00AC6CCB" w:rsidRDefault="00AC6CCB" w:rsidP="00AC6CCB">
      <w:pPr>
        <w:ind w:firstLine="720"/>
        <w:jc w:val="both"/>
      </w:pPr>
    </w:p>
    <w:p w:rsidR="00AC6CCB" w:rsidRDefault="00AC6CCB" w:rsidP="00AC6CCB">
      <w:pPr>
        <w:ind w:firstLine="720"/>
        <w:jc w:val="both"/>
      </w:pPr>
      <w:r>
        <w:t>ПОСТАНОВЛЯЕТ:</w:t>
      </w:r>
    </w:p>
    <w:p w:rsidR="00AC6CCB" w:rsidRDefault="00AC6CCB" w:rsidP="00AC6CCB">
      <w:pPr>
        <w:ind w:firstLine="720"/>
        <w:jc w:val="both"/>
      </w:pPr>
    </w:p>
    <w:p w:rsidR="00AC6CCB" w:rsidRDefault="00AC6CCB" w:rsidP="00AC6CCB">
      <w:pPr>
        <w:ind w:firstLine="708"/>
        <w:jc w:val="both"/>
      </w:pPr>
      <w:r>
        <w:t xml:space="preserve">1. Назначить на </w:t>
      </w:r>
      <w:r>
        <w:t>17</w:t>
      </w:r>
      <w:r>
        <w:t xml:space="preserve">  </w:t>
      </w:r>
      <w:r>
        <w:t>ноябр</w:t>
      </w:r>
      <w:r>
        <w:t>я  202</w:t>
      </w:r>
      <w:r>
        <w:t>3</w:t>
      </w:r>
      <w:r>
        <w:t xml:space="preserve"> года  публичные слушания по проекту решения Думы Черчетского муниципального образования "О внесении изменений в Устав Черчетского муниципального образования  (далее – проект решения), внесенного на рассмотрение Думы Черчетского муниципального образования (прилагается).  </w:t>
      </w:r>
    </w:p>
    <w:p w:rsidR="00AC6CCB" w:rsidRDefault="00AC6CCB" w:rsidP="00AC6CCB">
      <w:pPr>
        <w:ind w:firstLine="708"/>
        <w:jc w:val="both"/>
      </w:pPr>
      <w:r>
        <w:t>2. Определить организаторами публичных слушаний:</w:t>
      </w:r>
    </w:p>
    <w:p w:rsidR="00AC6CCB" w:rsidRDefault="00AC6CCB" w:rsidP="00AC6CCB">
      <w:pPr>
        <w:ind w:firstLine="708"/>
        <w:jc w:val="both"/>
      </w:pPr>
      <w:r>
        <w:t xml:space="preserve">- администрация Черчетского муниципального образования; </w:t>
      </w:r>
    </w:p>
    <w:p w:rsidR="00AC6CCB" w:rsidRDefault="00AC6CCB" w:rsidP="00AC6CCB">
      <w:pPr>
        <w:ind w:firstLine="708"/>
        <w:jc w:val="both"/>
      </w:pPr>
      <w:r>
        <w:t>-  Глава Черчетского муниципального образования С.Н.Чичёв</w:t>
      </w:r>
    </w:p>
    <w:p w:rsidR="00AC6CCB" w:rsidRDefault="00AC6CCB" w:rsidP="00AC6CCB">
      <w:pPr>
        <w:ind w:firstLine="708"/>
        <w:jc w:val="both"/>
      </w:pPr>
      <w:r>
        <w:t xml:space="preserve"> (председатель  публичных слушаний)</w:t>
      </w:r>
      <w:proofErr w:type="gramStart"/>
      <w:r>
        <w:t xml:space="preserve"> ;</w:t>
      </w:r>
      <w:proofErr w:type="gramEnd"/>
    </w:p>
    <w:p w:rsidR="00AC6CCB" w:rsidRDefault="00AC6CCB" w:rsidP="00AC6CCB">
      <w:pPr>
        <w:ind w:firstLine="708"/>
        <w:jc w:val="both"/>
      </w:pPr>
      <w:r>
        <w:t>- главного специалиста Черчетского муниципального образования Огородникову Р..И. (секретарь публичных слушаний).</w:t>
      </w:r>
    </w:p>
    <w:p w:rsidR="00AC6CCB" w:rsidRDefault="00AC6CCB" w:rsidP="00AC6CCB">
      <w:pPr>
        <w:ind w:firstLine="708"/>
        <w:jc w:val="both"/>
      </w:pPr>
      <w:r>
        <w:t xml:space="preserve">место проведения публичных слушаний: здание администрации Черчетского муниципального образования (кабинет Главы Черчетского муниципального образования) (с. Черчет, ул. Ленина, 57); </w:t>
      </w:r>
    </w:p>
    <w:p w:rsidR="00AC6CCB" w:rsidRDefault="00AC6CCB" w:rsidP="00AC6CCB">
      <w:pPr>
        <w:ind w:firstLine="708"/>
        <w:jc w:val="both"/>
      </w:pPr>
      <w:r>
        <w:t>начало публичных слушаний – в 10.30 часов местного времени.</w:t>
      </w:r>
    </w:p>
    <w:p w:rsidR="00AC6CCB" w:rsidRDefault="00AC6CCB" w:rsidP="00AC6CCB">
      <w:pPr>
        <w:ind w:firstLine="708"/>
        <w:jc w:val="both"/>
      </w:pPr>
      <w:r>
        <w:t xml:space="preserve">3. Установить, что письменные  предложения и замечания  по проекту решения направляются  в срок до  </w:t>
      </w:r>
      <w:r>
        <w:t>16</w:t>
      </w:r>
      <w:r w:rsidR="009C1766">
        <w:t xml:space="preserve"> </w:t>
      </w:r>
      <w:r>
        <w:t>ноября</w:t>
      </w:r>
      <w:r>
        <w:t xml:space="preserve"> 202</w:t>
      </w:r>
      <w:r>
        <w:t>3</w:t>
      </w:r>
      <w:r>
        <w:t xml:space="preserve"> года   в администрацию Черчетского муниципального образования  (</w:t>
      </w:r>
      <w:proofErr w:type="spellStart"/>
      <w:r>
        <w:t>с</w:t>
      </w:r>
      <w:proofErr w:type="gramStart"/>
      <w:r>
        <w:t>.Ч</w:t>
      </w:r>
      <w:proofErr w:type="gramEnd"/>
      <w:r>
        <w:t>ерчет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 57 тел. (8 901-668-57-30)</w:t>
      </w:r>
    </w:p>
    <w:p w:rsidR="00AC6CCB" w:rsidRDefault="00AC6CCB" w:rsidP="00AC6CCB">
      <w:pPr>
        <w:ind w:firstLine="708"/>
        <w:jc w:val="both"/>
      </w:pPr>
      <w:r>
        <w:t xml:space="preserve">4.  Главе Черчетского муниципального образования </w:t>
      </w:r>
      <w:proofErr w:type="spellStart"/>
      <w:r>
        <w:t>Чичёву</w:t>
      </w:r>
      <w:proofErr w:type="spellEnd"/>
      <w:r>
        <w:t xml:space="preserve"> С.Н. обеспечить подготовку и проведение публичных слушаний, назначенных настоящим постановлением.</w:t>
      </w:r>
    </w:p>
    <w:p w:rsidR="00AC6CCB" w:rsidRDefault="00AC6CCB" w:rsidP="00AC6CCB">
      <w:pPr>
        <w:ind w:firstLine="851"/>
        <w:jc w:val="both"/>
      </w:pPr>
      <w:r>
        <w:lastRenderedPageBreak/>
        <w:t>5. Гл. специалисту администрации Огородниковой Р.И.  опубликовать в бюллетене нормативных правовых актов Черчетского муниципального образования «Официальные вести Черчетского муниципального образования» и разместить на официальном сайте администрации Черчетского муниципального образования:</w:t>
      </w:r>
    </w:p>
    <w:p w:rsidR="00AC6CCB" w:rsidRDefault="00AC6CCB" w:rsidP="00AC6CCB">
      <w:pPr>
        <w:ind w:firstLine="851"/>
        <w:jc w:val="both"/>
      </w:pPr>
      <w:r>
        <w:t xml:space="preserve">настоящее постановление  с приложением; </w:t>
      </w:r>
    </w:p>
    <w:p w:rsidR="00AC6CCB" w:rsidRDefault="00AC6CCB" w:rsidP="00AC6CCB">
      <w:pPr>
        <w:autoSpaceDE w:val="0"/>
        <w:autoSpaceDN w:val="0"/>
        <w:adjustRightInd w:val="0"/>
        <w:ind w:firstLine="851"/>
        <w:jc w:val="both"/>
      </w:pPr>
      <w:r>
        <w:t xml:space="preserve">заключение о результатах публичных слушаний  не позднее пяти рабочих дней со дня его утверждения. </w:t>
      </w:r>
    </w:p>
    <w:p w:rsidR="00AC6CCB" w:rsidRDefault="00AC6CCB" w:rsidP="00AC6CCB">
      <w:pPr>
        <w:suppressLineNumbers/>
        <w:tabs>
          <w:tab w:val="left" w:pos="1200"/>
        </w:tabs>
        <w:suppressAutoHyphens/>
        <w:ind w:firstLine="851"/>
        <w:jc w:val="both"/>
      </w:pPr>
      <w:r>
        <w:t xml:space="preserve">6. </w:t>
      </w:r>
      <w:proofErr w:type="gramStart"/>
      <w:r>
        <w:t>Гл. специалисту администрации Черчетского муниципального образования Огородниковой Р.И. по результатам публичных слушаний провести анализ поступивших предложений с целью возможности учета их при подготовке проекта решения Думы Черчетского муниципального образования "О внесении изменений в Устав Черчетского муниципального образования  к рассмотрению на сессии  Думы Черчетского муниципального образования, подготовить пояснительную записку к указанному проекту решения Думы Черчетского муниципального образования.</w:t>
      </w:r>
      <w:proofErr w:type="gramEnd"/>
    </w:p>
    <w:p w:rsidR="00AC6CCB" w:rsidRDefault="00AC6CCB" w:rsidP="00AC6CCB">
      <w:pPr>
        <w:ind w:firstLine="851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 </w:t>
      </w:r>
    </w:p>
    <w:p w:rsidR="00AC6CCB" w:rsidRDefault="00AC6CCB" w:rsidP="00AC6CCB">
      <w:pPr>
        <w:shd w:val="clear" w:color="auto" w:fill="FFFFFF"/>
        <w:tabs>
          <w:tab w:val="left" w:pos="0"/>
        </w:tabs>
        <w:ind w:firstLine="851"/>
        <w:jc w:val="both"/>
      </w:pPr>
    </w:p>
    <w:p w:rsidR="00AC6CCB" w:rsidRDefault="00AC6CCB" w:rsidP="00AC6CCB">
      <w:pPr>
        <w:shd w:val="clear" w:color="auto" w:fill="FFFFFF"/>
        <w:tabs>
          <w:tab w:val="left" w:pos="0"/>
        </w:tabs>
        <w:ind w:firstLine="709"/>
        <w:jc w:val="both"/>
      </w:pPr>
    </w:p>
    <w:p w:rsidR="00AC6CCB" w:rsidRDefault="00AC6CCB" w:rsidP="00AC6CCB">
      <w:pPr>
        <w:shd w:val="clear" w:color="auto" w:fill="FFFFFF"/>
        <w:tabs>
          <w:tab w:val="left" w:pos="0"/>
        </w:tabs>
        <w:ind w:firstLine="709"/>
        <w:jc w:val="both"/>
      </w:pPr>
    </w:p>
    <w:p w:rsidR="00AC6CCB" w:rsidRDefault="00AC6CCB" w:rsidP="00AC6CCB">
      <w:pPr>
        <w:pStyle w:val="11"/>
        <w:ind w:firstLine="14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Глава Черчетского муниципального образования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С.Н.Чичёв</w:t>
      </w:r>
    </w:p>
    <w:p w:rsidR="00AC6CCB" w:rsidRDefault="00AC6CCB" w:rsidP="00AC6CCB">
      <w:pPr>
        <w:pStyle w:val="11"/>
        <w:ind w:firstLine="142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C6CCB" w:rsidRDefault="00AC6CCB" w:rsidP="00AC6CCB">
      <w:pPr>
        <w:jc w:val="center"/>
        <w:rPr>
          <w:b/>
          <w:sz w:val="28"/>
          <w:szCs w:val="28"/>
        </w:rPr>
      </w:pPr>
    </w:p>
    <w:p w:rsidR="00AC6CCB" w:rsidRPr="00B46904" w:rsidRDefault="00AC6CCB" w:rsidP="00AC6CCB">
      <w:pPr>
        <w:jc w:val="center"/>
        <w:rPr>
          <w:b/>
          <w:sz w:val="28"/>
          <w:szCs w:val="28"/>
        </w:rPr>
      </w:pPr>
      <w:r w:rsidRPr="00B46904">
        <w:rPr>
          <w:b/>
          <w:sz w:val="28"/>
          <w:szCs w:val="28"/>
        </w:rPr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AC6CCB" w:rsidRPr="00861A3B" w:rsidTr="00171B96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AC6CCB" w:rsidRPr="00861A3B" w:rsidRDefault="00AC6CCB" w:rsidP="00171B9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й с к а я  Ф е д е р а ц и я</w:t>
            </w:r>
          </w:p>
          <w:p w:rsidR="00AC6CCB" w:rsidRPr="00861A3B" w:rsidRDefault="00AC6CCB" w:rsidP="00171B96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61A3B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AC6CCB" w:rsidRPr="00861A3B" w:rsidRDefault="00AC6CCB" w:rsidP="00171B96">
            <w:pPr>
              <w:jc w:val="center"/>
              <w:rPr>
                <w:b/>
                <w:sz w:val="32"/>
              </w:rPr>
            </w:pPr>
            <w:r w:rsidRPr="00861A3B">
              <w:rPr>
                <w:b/>
                <w:sz w:val="32"/>
              </w:rPr>
              <w:t>Муниципальное образование "Тайшетский  район"</w:t>
            </w:r>
          </w:p>
          <w:p w:rsidR="00AC6CCB" w:rsidRPr="00861A3B" w:rsidRDefault="00AC6CCB" w:rsidP="00171B9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Черчетское</w:t>
            </w:r>
            <w:r w:rsidRPr="00861A3B">
              <w:rPr>
                <w:b/>
                <w:sz w:val="32"/>
              </w:rPr>
              <w:t xml:space="preserve"> муниципальное образование</w:t>
            </w:r>
          </w:p>
          <w:p w:rsidR="00AC6CCB" w:rsidRPr="00861A3B" w:rsidRDefault="00AC6CCB" w:rsidP="00171B96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Черчетского</w:t>
            </w: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AC6CCB" w:rsidRPr="00861A3B" w:rsidRDefault="00AC6CCB" w:rsidP="00171B96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AC6CCB" w:rsidRPr="00861A3B" w:rsidRDefault="00AC6CCB" w:rsidP="00AC6CCB">
      <w:pPr>
        <w:rPr>
          <w:rFonts w:eastAsiaTheme="minorEastAsia"/>
        </w:rPr>
      </w:pPr>
    </w:p>
    <w:p w:rsidR="00AC6CCB" w:rsidRPr="0062122F" w:rsidRDefault="00AC6CCB" w:rsidP="00AC6CCB">
      <w:r>
        <w:t>от «16</w:t>
      </w:r>
      <w:r w:rsidRPr="0062122F">
        <w:t>»</w:t>
      </w:r>
      <w:r>
        <w:t xml:space="preserve"> октября</w:t>
      </w:r>
      <w:r w:rsidRPr="0062122F">
        <w:t xml:space="preserve">  2023 года                                       </w:t>
      </w:r>
      <w:r>
        <w:t xml:space="preserve">         </w:t>
      </w:r>
      <w:r w:rsidRPr="0062122F">
        <w:t xml:space="preserve">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AC6CCB" w:rsidRPr="0062122F" w:rsidTr="00171B96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CCB" w:rsidRPr="0062122F" w:rsidRDefault="00AC6CCB" w:rsidP="00171B96">
            <w:pPr>
              <w:ind w:right="-1"/>
              <w:jc w:val="both"/>
            </w:pPr>
            <w:r w:rsidRPr="0062122F">
              <w:t xml:space="preserve">О внесении изменений в Устав </w:t>
            </w:r>
            <w:r>
              <w:t>Черчетского</w:t>
            </w:r>
            <w:r w:rsidRPr="0062122F">
              <w:t xml:space="preserve"> муниципального образования </w:t>
            </w:r>
          </w:p>
        </w:tc>
      </w:tr>
    </w:tbl>
    <w:p w:rsidR="00AC6CCB" w:rsidRPr="0062122F" w:rsidRDefault="00AC6CCB" w:rsidP="00AC6CCB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2122F">
        <w:t xml:space="preserve">В целях приведения Устава </w:t>
      </w:r>
      <w:r>
        <w:t>Черчетского</w:t>
      </w:r>
      <w:r w:rsidRPr="0062122F"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>
        <w:t>Черчетского</w:t>
      </w:r>
      <w:r w:rsidRPr="0062122F">
        <w:t xml:space="preserve"> муниципального образования, Дума </w:t>
      </w:r>
      <w:r>
        <w:t>Черчетского</w:t>
      </w:r>
      <w:r w:rsidRPr="0062122F">
        <w:t xml:space="preserve"> муниципального образования </w:t>
      </w:r>
    </w:p>
    <w:p w:rsidR="00AC6CCB" w:rsidRPr="0062122F" w:rsidRDefault="00AC6CCB" w:rsidP="00AC6CCB">
      <w:pPr>
        <w:rPr>
          <w:b/>
        </w:rPr>
      </w:pPr>
      <w:r w:rsidRPr="0062122F">
        <w:rPr>
          <w:b/>
        </w:rPr>
        <w:t>РЕШИЛА:</w:t>
      </w:r>
    </w:p>
    <w:p w:rsidR="00AC6CCB" w:rsidRPr="0062122F" w:rsidRDefault="00AC6CCB" w:rsidP="00AC6C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Внести в Устав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  </w:t>
      </w:r>
    </w:p>
    <w:p w:rsidR="00AC6CCB" w:rsidRPr="0062122F" w:rsidRDefault="00AC6CCB" w:rsidP="00AC6CCB">
      <w:pPr>
        <w:jc w:val="both"/>
      </w:pPr>
      <w:r w:rsidRPr="0062122F">
        <w:t>следующие   изменения:</w:t>
      </w:r>
    </w:p>
    <w:p w:rsidR="00AC6CCB" w:rsidRPr="0062122F" w:rsidRDefault="00AC6CCB" w:rsidP="00AC6CC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 часть 1 статьи 6 дополнить пунктом 14 следующего содержания:</w:t>
      </w:r>
    </w:p>
    <w:p w:rsidR="00AC6CCB" w:rsidRPr="0062122F" w:rsidRDefault="00AC6CCB" w:rsidP="00AC6CCB">
      <w:pPr>
        <w:autoSpaceDE w:val="0"/>
        <w:autoSpaceDN w:val="0"/>
        <w:adjustRightInd w:val="0"/>
        <w:jc w:val="both"/>
      </w:pPr>
      <w:r>
        <w:tab/>
      </w:r>
      <w:r w:rsidRPr="0062122F">
        <w:t>«14)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62122F">
        <w:t>.»;</w:t>
      </w:r>
      <w:proofErr w:type="gramEnd"/>
    </w:p>
    <w:p w:rsidR="00AC6CCB" w:rsidRPr="0062122F" w:rsidRDefault="00AC6CCB" w:rsidP="00AC6CC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lastRenderedPageBreak/>
        <w:t xml:space="preserve"> в пункте 12 части 1 статьи 7 слова «федеральными законами» заменить словами «Федеральным законом от 06 октября  2003 года  № 131-ФЗ "Об общих принципах организации местного самоуправления в Российской Федерации"</w:t>
      </w:r>
      <w:proofErr w:type="gramStart"/>
      <w:r w:rsidRPr="0062122F">
        <w:rPr>
          <w:rFonts w:ascii="Times New Roman" w:hAnsi="Times New Roman"/>
          <w:sz w:val="24"/>
          <w:szCs w:val="24"/>
        </w:rPr>
        <w:t>;»</w:t>
      </w:r>
      <w:proofErr w:type="gramEnd"/>
      <w:r w:rsidRPr="0062122F">
        <w:rPr>
          <w:rFonts w:ascii="Times New Roman" w:hAnsi="Times New Roman"/>
          <w:sz w:val="24"/>
          <w:szCs w:val="24"/>
        </w:rPr>
        <w:t>;</w:t>
      </w:r>
    </w:p>
    <w:p w:rsidR="00AC6CCB" w:rsidRPr="0062122F" w:rsidRDefault="00AC6CCB" w:rsidP="00AC6CCB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статью 22 изложить в следующей редакции:</w:t>
      </w:r>
    </w:p>
    <w:p w:rsidR="00AC6CCB" w:rsidRPr="0062122F" w:rsidRDefault="00AC6CCB" w:rsidP="00AC6CCB">
      <w:pPr>
        <w:pStyle w:val="2"/>
        <w:keepNext w:val="0"/>
        <w:suppressLineNumbers/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2122F">
        <w:rPr>
          <w:rFonts w:ascii="Times New Roman" w:hAnsi="Times New Roman"/>
          <w:b w:val="0"/>
          <w:color w:val="auto"/>
          <w:sz w:val="24"/>
          <w:szCs w:val="24"/>
        </w:rPr>
        <w:t>«</w:t>
      </w:r>
      <w:bookmarkStart w:id="0" w:name="_Toc121746317"/>
      <w:bookmarkStart w:id="1" w:name="_Toc165113081"/>
      <w:bookmarkStart w:id="2" w:name="_Toc196812516"/>
      <w:bookmarkStart w:id="3" w:name="_Toc201730476"/>
      <w:bookmarkStart w:id="4" w:name="_Toc201730611"/>
      <w:bookmarkStart w:id="5" w:name="_Toc201730746"/>
      <w:bookmarkStart w:id="6" w:name="_Toc201735260"/>
      <w:bookmarkStart w:id="7" w:name="_Toc477177037"/>
      <w:bookmarkStart w:id="8" w:name="_Toc477177130"/>
      <w:bookmarkStart w:id="9" w:name="_Toc477177316"/>
      <w:r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Статья 22. Глава </w:t>
      </w:r>
      <w:r>
        <w:rPr>
          <w:rFonts w:ascii="Times New Roman" w:hAnsi="Times New Roman"/>
          <w:b w:val="0"/>
          <w:color w:val="auto"/>
          <w:sz w:val="24"/>
          <w:szCs w:val="24"/>
        </w:rPr>
        <w:t>Черчетского</w:t>
      </w:r>
      <w:r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C6CCB" w:rsidRPr="0062122F" w:rsidRDefault="00AC6CCB" w:rsidP="00AC6CCB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1. Глава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является высшим должностным лицом муниципального образования, возглавляет деятельность по осуществлению местного самоуправления на территории муниципального образования, осуществляет представительные и иные функции в соответствии с законодательством и настоящим Уставом.</w:t>
      </w:r>
    </w:p>
    <w:p w:rsidR="00AC6CCB" w:rsidRPr="0062122F" w:rsidRDefault="00AC6CCB" w:rsidP="00AC6CCB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2. Глава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возглавляет администрацию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исполняет полномочия председателя Думы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AC6CCB" w:rsidRPr="0062122F" w:rsidRDefault="00AC6CCB" w:rsidP="00AC6CCB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3. Глава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избирается на муниципальных выборах сроком на пять лет.</w:t>
      </w:r>
    </w:p>
    <w:p w:rsidR="00AC6CCB" w:rsidRPr="0062122F" w:rsidRDefault="00AC6CCB" w:rsidP="00AC6CCB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4. Ежегодно не позднее чем через 3 месяца после окончания соответствующего календарного года Глава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отчитывается перед населением муниципального образования. Отчет главы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подлежит опубликованию в установленном порядке. В указанном отчете отражаются:</w:t>
      </w:r>
    </w:p>
    <w:p w:rsidR="00AC6CCB" w:rsidRPr="0062122F" w:rsidRDefault="00AC6CCB" w:rsidP="00AC6CCB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1) итоги деятельности органов местного самоуправления муниципального образования за соответствующий календарный год;</w:t>
      </w:r>
    </w:p>
    <w:p w:rsidR="00AC6CCB" w:rsidRPr="0062122F" w:rsidRDefault="00AC6CCB" w:rsidP="00AC6CCB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2) перспективные планы социально-экономического развития муниципального образования на очередной календарный год;</w:t>
      </w:r>
    </w:p>
    <w:p w:rsidR="00AC6CCB" w:rsidRPr="0062122F" w:rsidRDefault="00AC6CCB" w:rsidP="00AC6CCB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3) информация об обеспечении органами местного самоуправления муниципального образования прав жителей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сфере занятости, образования, культуры, здравоохранения и иных по усмотрению Главы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AC6CCB" w:rsidRDefault="00AC6CCB" w:rsidP="00AC6CCB">
      <w:pPr>
        <w:suppressLineNumbers/>
        <w:suppressAutoHyphens/>
        <w:ind w:firstLine="709"/>
        <w:jc w:val="both"/>
      </w:pPr>
      <w:r w:rsidRPr="0062122F">
        <w:t xml:space="preserve">5. </w:t>
      </w:r>
      <w:r w:rsidRPr="0062122F">
        <w:rPr>
          <w:bCs/>
          <w:iCs/>
        </w:rPr>
        <w:t xml:space="preserve">Глава  </w:t>
      </w:r>
      <w:r>
        <w:t>Черчетского</w:t>
      </w:r>
      <w:r w:rsidRPr="0062122F">
        <w:t xml:space="preserve"> </w:t>
      </w:r>
      <w:r w:rsidRPr="0062122F">
        <w:rPr>
          <w:bCs/>
          <w:iCs/>
        </w:rPr>
        <w:t xml:space="preserve">муниципального образования </w:t>
      </w:r>
      <w:r w:rsidRPr="0062122F">
        <w:t xml:space="preserve">должен соблюдать ограничения, запреты, исполнять обязанности, которые установлены Федеральным </w:t>
      </w:r>
      <w:hyperlink r:id="rId6" w:history="1">
        <w:r w:rsidRPr="0062122F">
          <w:t>законом</w:t>
        </w:r>
      </w:hyperlink>
      <w:r w:rsidRPr="0062122F">
        <w:t xml:space="preserve"> от 25 декабря 2008 года № 273-ФЗ "О противодействии коррупции" и другими федеральными законами. </w:t>
      </w:r>
      <w:r w:rsidRPr="0062122F">
        <w:tab/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6. </w:t>
      </w:r>
      <w:proofErr w:type="gramStart"/>
      <w:r w:rsidRPr="0062122F">
        <w:t xml:space="preserve">Полномочия главы </w:t>
      </w:r>
      <w:r>
        <w:t>Черчетского</w:t>
      </w:r>
      <w:r w:rsidRPr="0062122F"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62122F">
          <w:t>законом</w:t>
        </w:r>
      </w:hyperlink>
      <w:r w:rsidRPr="0062122F">
        <w:t xml:space="preserve"> от 25 декабря 2008 года № 273-ФЗ "О противодействии коррупции", Федеральным законом от 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Pr="0062122F">
          <w:t>законом</w:t>
        </w:r>
      </w:hyperlink>
      <w:r w:rsidRPr="0062122F">
        <w:t xml:space="preserve"> от 7 мая 2013 года № 79-ФЗ "О запрете отдельным категориям</w:t>
      </w:r>
      <w:proofErr w:type="gramEnd"/>
      <w:r w:rsidRPr="0062122F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Pr="0062122F">
        <w:rPr>
          <w:rFonts w:eastAsia="Lucida Sans Unicode"/>
          <w:kern w:val="1"/>
          <w:lang w:eastAsia="zh-CN" w:bidi="hi-IN"/>
        </w:rPr>
        <w:t xml:space="preserve">если иное не предусмотрено Федеральным законом </w:t>
      </w:r>
      <w:r w:rsidRPr="0062122F">
        <w:t>от 6 октября 2003 года № 131-ФЗ «Об общих принципах организации местного самоуправления в Российской Федерации»</w:t>
      </w:r>
      <w:r>
        <w:t>.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>
        <w:t xml:space="preserve">7. </w:t>
      </w:r>
      <w:proofErr w:type="gramStart"/>
      <w:r w:rsidRPr="0062122F">
        <w:t xml:space="preserve">Глава </w:t>
      </w:r>
      <w:r>
        <w:t>Черчетского</w:t>
      </w:r>
      <w:r w:rsidRPr="0062122F"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 2003 года 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62122F">
        <w:t xml:space="preserve"> неисполнение таких обязанностей признается следствием не зависящих от него обстоятельств в порядке, </w:t>
      </w:r>
      <w:r w:rsidRPr="0062122F">
        <w:lastRenderedPageBreak/>
        <w:t xml:space="preserve">предусмотренном </w:t>
      </w:r>
      <w:hyperlink r:id="rId9" w:history="1">
        <w:r w:rsidRPr="0062122F">
          <w:rPr>
            <w:color w:val="0000FF"/>
          </w:rPr>
          <w:t>частями 3</w:t>
        </w:r>
      </w:hyperlink>
      <w:r w:rsidRPr="0062122F">
        <w:t xml:space="preserve"> - </w:t>
      </w:r>
      <w:hyperlink r:id="rId10" w:history="1">
        <w:r w:rsidRPr="0062122F">
          <w:rPr>
            <w:color w:val="0000FF"/>
          </w:rPr>
          <w:t>6 статьи 13</w:t>
        </w:r>
      </w:hyperlink>
      <w:r w:rsidRPr="0062122F">
        <w:t xml:space="preserve"> Федерального закона от 25 декабря 2008 года N 273-ФЗ "О противодействии коррупции"</w:t>
      </w:r>
      <w:r>
        <w:t>»;</w:t>
      </w:r>
    </w:p>
    <w:p w:rsidR="00AC6CCB" w:rsidRDefault="00AC6CCB" w:rsidP="00AC6CCB">
      <w:pPr>
        <w:suppressLineNumbers/>
        <w:suppressAutoHyphens/>
        <w:ind w:firstLine="709"/>
        <w:jc w:val="both"/>
      </w:pPr>
      <w:r w:rsidRPr="00A00128">
        <w:rPr>
          <w:b/>
        </w:rPr>
        <w:t>1.4.</w:t>
      </w:r>
      <w:r>
        <w:t xml:space="preserve"> </w:t>
      </w:r>
      <w:r w:rsidRPr="0062122F">
        <w:t xml:space="preserve"> </w:t>
      </w:r>
      <w:r>
        <w:t>статью 36 изложить в следующей редакции:</w:t>
      </w:r>
    </w:p>
    <w:p w:rsidR="00AC6CCB" w:rsidRPr="0062122F" w:rsidRDefault="00AC6CCB" w:rsidP="00AC6CCB">
      <w:pPr>
        <w:pStyle w:val="2"/>
        <w:keepNext w:val="0"/>
        <w:suppressLineNumbers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122F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10" w:name="_Toc477177050"/>
      <w:bookmarkStart w:id="11" w:name="_Toc477177143"/>
      <w:bookmarkStart w:id="12" w:name="_Toc477177329"/>
      <w:r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Статья 36. Депутат Думы </w:t>
      </w:r>
      <w:r>
        <w:rPr>
          <w:rFonts w:ascii="Times New Roman" w:hAnsi="Times New Roman" w:cs="Times New Roman"/>
          <w:color w:val="auto"/>
          <w:sz w:val="24"/>
          <w:szCs w:val="24"/>
        </w:rPr>
        <w:t>Черчетского</w:t>
      </w:r>
      <w:r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</w:t>
      </w:r>
      <w:bookmarkEnd w:id="10"/>
      <w:bookmarkEnd w:id="11"/>
      <w:bookmarkEnd w:id="12"/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1. Депутату Думы </w:t>
      </w:r>
      <w:r>
        <w:t>Черчетского</w:t>
      </w:r>
      <w:r w:rsidRPr="0062122F">
        <w:t xml:space="preserve"> муниципального образования обеспечиваются условия для беспрепятственного осуществления своих полномочий.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>2. Формами депутатской деятельности являются: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1) участие в сессиях Думы </w:t>
      </w:r>
      <w:r>
        <w:t>Черчетского</w:t>
      </w:r>
      <w:r w:rsidRPr="0062122F">
        <w:t xml:space="preserve"> муниципального образования;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2) участие в работе постоянных и временных комитетов и комиссий, временных рабочих групп Думы </w:t>
      </w:r>
      <w:r>
        <w:t>Черчетского</w:t>
      </w:r>
      <w:r w:rsidRPr="0062122F">
        <w:t xml:space="preserve"> муниципального образования;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3) подготовка и внесение проектов решений на рассмотрение Думы </w:t>
      </w:r>
      <w:r>
        <w:t>Черчетского</w:t>
      </w:r>
      <w:r w:rsidRPr="0062122F">
        <w:t xml:space="preserve"> муниципального образования;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4) участие в выполнении поручений Думы </w:t>
      </w:r>
      <w:r>
        <w:t>Черчетского</w:t>
      </w:r>
      <w:r w:rsidRPr="0062122F">
        <w:t xml:space="preserve"> муниципального образования;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62122F">
        <w:t xml:space="preserve">5) обращение к Главе </w:t>
      </w:r>
      <w:r>
        <w:t>Черчетского</w:t>
      </w:r>
      <w:r w:rsidRPr="0062122F">
        <w:t xml:space="preserve"> муниципального образования, к муниципальным органам и их должностным лицам, к руководителям муниципальных учреждений, муниципальных унитарных предприятий, к должностным лицам органов государственной власти Иркутской области, иных государственных органов Иркутской области, к руководителям организаций, осуществляющих свою деятельность на территории </w:t>
      </w:r>
      <w:r>
        <w:t>Черчетского</w:t>
      </w:r>
      <w:r w:rsidRPr="0062122F">
        <w:t xml:space="preserve"> муниципального образования, к иным должностным лицам и органам, в чью компетенцию входит рассмотрение и принятие решений по</w:t>
      </w:r>
      <w:proofErr w:type="gramEnd"/>
      <w:r w:rsidRPr="0062122F">
        <w:t xml:space="preserve"> вопросам местного значения или связанным с реализацией депутатом его полномочий;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>6) прием граждан и отчет перед избирателями;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>7) рассмотрение поступивших к депутату заявлений, жалоб, предложений и иных обращений граждан и организаций.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Депутатская деятельность может осуществляться в иных формах, предусмотренных федеральным и областным законодательством, Регламентом Думы </w:t>
      </w:r>
      <w:r>
        <w:t>Черчетского</w:t>
      </w:r>
      <w:r w:rsidRPr="0062122F">
        <w:t xml:space="preserve"> муниципального образования, иными нормативными правовыми актами.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3. </w:t>
      </w:r>
      <w:proofErr w:type="gramStart"/>
      <w:r w:rsidRPr="0062122F">
        <w:t xml:space="preserve">Депутат Думы </w:t>
      </w:r>
      <w:r>
        <w:t>Черчетского</w:t>
      </w:r>
      <w:r w:rsidRPr="0062122F">
        <w:t xml:space="preserve"> муниципального образования при осуществлении депутатских полномочий не связан чьим-либо мнением, руководствуется интересами населения </w:t>
      </w:r>
      <w:r>
        <w:t>Черчетского</w:t>
      </w:r>
      <w:r w:rsidRPr="0062122F">
        <w:t xml:space="preserve"> муниципального образования, действующим законодательством и своими убеждениями, не может быть привлечен к ответственности по результатам его голосования и в связи с принятием решения в Думе </w:t>
      </w:r>
      <w:r>
        <w:t>Черчетского</w:t>
      </w:r>
      <w:r w:rsidRPr="0062122F">
        <w:t xml:space="preserve"> муниципального образования, если иное не установлено федеральными законами.</w:t>
      </w:r>
      <w:proofErr w:type="gramEnd"/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>4. Депутат поддерживает связь с избирателями, информирует их о своей работе, ведет прием граждан, изучает общественное мнение.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>В пределах своих полномочий депутат рассматривает поступившие к нему заявления, жалобы, предложения и иные обращения граждан и организаций и способствует их своевременному разрешению.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Порядок организации и обеспечения условий проведения депутатом Думы </w:t>
      </w:r>
      <w:r>
        <w:t>Черчетского</w:t>
      </w:r>
      <w:r w:rsidRPr="0062122F">
        <w:t xml:space="preserve"> муниципального образования личного приема граждан определяется Регламентом Думы </w:t>
      </w:r>
      <w:r>
        <w:t>Черчетского</w:t>
      </w:r>
      <w:r w:rsidRPr="0062122F">
        <w:t xml:space="preserve"> муниципального образования.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5. Депутат Думы </w:t>
      </w:r>
      <w:r>
        <w:t>Черчетского</w:t>
      </w:r>
      <w:r w:rsidRPr="0062122F">
        <w:t xml:space="preserve"> муниципального образования отчитывается перед избирателями округа о своей работе не реже одного раза в полугодие в порядке, установленном Регламентом Думы </w:t>
      </w:r>
      <w:r>
        <w:t>Черчетского</w:t>
      </w:r>
      <w:r w:rsidRPr="0062122F">
        <w:t xml:space="preserve"> муниципального образования. По требованию избирателей может быть проведен внеочередной отчет депутата.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 </w:t>
      </w:r>
      <w:r>
        <w:t>Черчетского</w:t>
      </w:r>
      <w:r w:rsidRPr="0062122F">
        <w:t xml:space="preserve"> муниципального образования.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6. Должностные лица, указанные в пункте 5 части 1 настоящей статьи, к которым обратился депутат по решению вопросов местного значения, обязаны дать в </w:t>
      </w:r>
      <w:r w:rsidRPr="0062122F">
        <w:lastRenderedPageBreak/>
        <w:t>установленном порядке депутату ответ на его обращение или представить запрашиваемые им документы и сведения в течение одного месяца со дня получения обращения, если иное не установлено законодательством.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Обращение депутата по вопросам, входящим в компетенцию Думы </w:t>
      </w:r>
      <w:r>
        <w:t>Черчетского</w:t>
      </w:r>
      <w:r w:rsidRPr="0062122F">
        <w:t xml:space="preserve"> муниципального образования, к государственным органам, органам местного самоуправления, руководителям общественных объединений, организаций всех форм собственности, расположенных на территории </w:t>
      </w:r>
      <w:r>
        <w:t>Черчетского</w:t>
      </w:r>
      <w:r w:rsidRPr="0062122F">
        <w:t xml:space="preserve"> муниципального образования, решением Думы </w:t>
      </w:r>
      <w:r>
        <w:t>Черчетского</w:t>
      </w:r>
      <w:r w:rsidRPr="0062122F">
        <w:t xml:space="preserve"> муниципального образования, принимаемым в порядке, установленном Регламентом Думы </w:t>
      </w:r>
      <w:r>
        <w:t>Черчетского</w:t>
      </w:r>
      <w:r w:rsidRPr="0062122F">
        <w:t xml:space="preserve"> муниципального образования, может быть признано депутатским запросом.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Ответ на депутатский запрос представляется в письменной форме не позднее пятнадцати дней со дня его поступления, если иное не установлено законодательством, и оглашается на заседании Думы </w:t>
      </w:r>
      <w:r>
        <w:t>Черчетского</w:t>
      </w:r>
      <w:r w:rsidRPr="0062122F">
        <w:t xml:space="preserve"> муниципального образования.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7. Депутат по вопросам осуществления депутатской деятельности имеет право на безотлагательный прием Главой </w:t>
      </w:r>
      <w:r>
        <w:t>Черчетского</w:t>
      </w:r>
      <w:r w:rsidRPr="0062122F">
        <w:t xml:space="preserve"> муниципального образования, муниципальными служащими </w:t>
      </w:r>
      <w:r>
        <w:t>Черчетского</w:t>
      </w:r>
      <w:r w:rsidRPr="0062122F">
        <w:t xml:space="preserve"> муниципального образования, иными должностными лицами органов местного самоуправления и иных муниципальных органов, руководителями муниципальных унитарных предприятий и учреждений, иных организаций, расположенных на территории </w:t>
      </w:r>
      <w:r>
        <w:t>Черчетского</w:t>
      </w:r>
      <w:r w:rsidRPr="0062122F">
        <w:t xml:space="preserve"> муниципального образования.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8. </w:t>
      </w:r>
      <w:proofErr w:type="gramStart"/>
      <w:r w:rsidRPr="0062122F">
        <w:t>Депутат в целях осуществления его полномочий имеет право беспрепятственно посещать органы государственной власти области, иные государственные органы области, органы местного самоуправления и иные муниципальные органы, областные государственные и муниципальные унитарные предприятия и учреждения, пользоваться правом на беспрепятственный прием их руководителями, правом на ознакомление в установленном порядке с документами этих учреждений, предприятий, за исключением тех, которые содержат коммерческую и иную информацию</w:t>
      </w:r>
      <w:proofErr w:type="gramEnd"/>
      <w:r w:rsidRPr="0062122F">
        <w:t xml:space="preserve">, </w:t>
      </w:r>
      <w:proofErr w:type="gramStart"/>
      <w:r w:rsidRPr="0062122F">
        <w:t>охраняемую</w:t>
      </w:r>
      <w:proofErr w:type="gramEnd"/>
      <w:r w:rsidRPr="0062122F">
        <w:t xml:space="preserve"> в соответствии с федеральными законами.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9. </w:t>
      </w:r>
      <w:proofErr w:type="gramStart"/>
      <w:r w:rsidRPr="0062122F">
        <w:t xml:space="preserve">Гарантии осуществления полномочий депутата Думы </w:t>
      </w:r>
      <w:r>
        <w:t>Черчетского</w:t>
      </w:r>
      <w:r w:rsidRPr="0062122F">
        <w:t xml:space="preserve"> муниципального образования устанавливаются настоящим Уставом и иными муниципальными правовыми актами в соответствии с Федеральным законом «Об общих принципах организации местного самоуправления в Российской Федерации», иными федеральными законами и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</w:t>
      </w:r>
      <w:proofErr w:type="gramEnd"/>
      <w:r w:rsidRPr="0062122F">
        <w:t xml:space="preserve"> области».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Депутат Думы </w:t>
      </w:r>
      <w:r>
        <w:t>Черчетского</w:t>
      </w:r>
      <w:r w:rsidRPr="0062122F">
        <w:t xml:space="preserve"> муниципального образования не вправе пользоваться установленными гарантиями в ущерб авторитету органов местного самоуправления. Гарантии осуществления полномочий депутата Думы </w:t>
      </w:r>
      <w:r>
        <w:t>Черчетского</w:t>
      </w:r>
      <w:r w:rsidRPr="0062122F">
        <w:t xml:space="preserve"> муниципального образования не могут использоваться в целях, противоречащих интересам </w:t>
      </w:r>
      <w:r>
        <w:t>Черчетского</w:t>
      </w:r>
      <w:r w:rsidRPr="0062122F">
        <w:t xml:space="preserve"> муниципального образования и его жителей.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Правила депутатской этики определяются Регламентом Думы </w:t>
      </w:r>
      <w:r>
        <w:t>Черчетского</w:t>
      </w:r>
      <w:r w:rsidRPr="0062122F">
        <w:t xml:space="preserve"> муниципального образования.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 xml:space="preserve">10. Регламентом Думы </w:t>
      </w:r>
      <w:r>
        <w:t>Черчетского</w:t>
      </w:r>
      <w:r w:rsidRPr="0062122F">
        <w:t xml:space="preserve"> муниципального образования и решениями Думы </w:t>
      </w:r>
      <w:r>
        <w:t>Черчетского</w:t>
      </w:r>
      <w:r w:rsidRPr="0062122F">
        <w:t xml:space="preserve"> муниципального образования для осуществления своей деятельности депутатам устанавливаются:</w:t>
      </w:r>
    </w:p>
    <w:p w:rsidR="00AC6CCB" w:rsidRPr="0062122F" w:rsidRDefault="00AC6CCB" w:rsidP="00AC6CCB">
      <w:pPr>
        <w:suppressLineNumbers/>
        <w:suppressAutoHyphens/>
        <w:ind w:firstLine="709"/>
        <w:jc w:val="both"/>
      </w:pPr>
      <w:r w:rsidRPr="0062122F">
        <w:t>- гарантии по участию в решении вопросов местного значения;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- гарантии на обращение с вопросом к Главе </w:t>
      </w:r>
      <w:r>
        <w:t>Черчетского</w:t>
      </w:r>
      <w:r w:rsidRPr="0062122F">
        <w:t xml:space="preserve"> муниципального образования, иным должностным лицам на сессии Думы </w:t>
      </w:r>
      <w:r>
        <w:t>Черчетского</w:t>
      </w:r>
      <w:r w:rsidRPr="0062122F">
        <w:t xml:space="preserve"> муниципального образования;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>- гарантии по осуществлению выборным лицом местного самоуправления права на получение информации по вопросам, связанным с осуществлением его полномочий;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- гарантии по осуществлению права на информирование о своей деятельности; </w:t>
      </w:r>
    </w:p>
    <w:p w:rsidR="00AC6CCB" w:rsidRPr="0062122F" w:rsidRDefault="00AC6CCB" w:rsidP="00AC6CCB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lastRenderedPageBreak/>
        <w:t>- порядок возмещений за счет средств местного бюджета расходов, связанных с осуществлением депутатских полномочий.</w:t>
      </w:r>
    </w:p>
    <w:p w:rsidR="00AC6CCB" w:rsidRPr="0062122F" w:rsidRDefault="00AC6CCB" w:rsidP="00AC6CCB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62122F">
        <w:rPr>
          <w:rFonts w:ascii="Times New Roman" w:hAnsi="Times New Roman"/>
          <w:sz w:val="24"/>
          <w:szCs w:val="24"/>
        </w:rPr>
        <w:t xml:space="preserve">Депутат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осуществляющий свои полномочия на непостоянной основе,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сессиях Думы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и формируемых ею органов, а также иных полномочий, связанных со статусом депутата Думы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с сохранением места работы (должности) на период, продолжительность которого составляет</w:t>
      </w:r>
      <w:proofErr w:type="gramEnd"/>
      <w:r w:rsidRPr="0062122F">
        <w:rPr>
          <w:rFonts w:ascii="Times New Roman" w:hAnsi="Times New Roman"/>
          <w:sz w:val="24"/>
          <w:szCs w:val="24"/>
        </w:rPr>
        <w:t xml:space="preserve"> в совокупности три дня в месяц.</w:t>
      </w:r>
    </w:p>
    <w:p w:rsidR="00AC6CCB" w:rsidRDefault="00AC6CCB" w:rsidP="00AC6CCB">
      <w:pPr>
        <w:suppressLineNumbers/>
        <w:suppressAutoHyphens/>
        <w:ind w:firstLine="708"/>
        <w:jc w:val="both"/>
        <w:rPr>
          <w:rFonts w:eastAsia="Lucida Sans Unicode"/>
          <w:kern w:val="1"/>
          <w:lang w:eastAsia="zh-CN" w:bidi="hi-IN"/>
        </w:rPr>
      </w:pPr>
      <w:r w:rsidRPr="0062122F">
        <w:t xml:space="preserve">11. </w:t>
      </w:r>
      <w:r w:rsidRPr="0062122F">
        <w:rPr>
          <w:rFonts w:eastAsia="Lucida Sans Unicode"/>
          <w:kern w:val="1"/>
          <w:lang w:eastAsia="zh-CN" w:bidi="hi-IN"/>
        </w:rPr>
        <w:t xml:space="preserve">Депутат Думы </w:t>
      </w:r>
      <w:r>
        <w:rPr>
          <w:rFonts w:eastAsia="Lucida Sans Unicode"/>
          <w:kern w:val="1"/>
          <w:lang w:eastAsia="zh-CN" w:bidi="hi-IN"/>
        </w:rPr>
        <w:t>Черчетского</w:t>
      </w:r>
      <w:r w:rsidRPr="0062122F">
        <w:rPr>
          <w:rFonts w:eastAsia="Lucida Sans Unicode"/>
          <w:kern w:val="1"/>
          <w:lang w:eastAsia="zh-CN" w:bidi="hi-IN"/>
        </w:rPr>
        <w:t xml:space="preserve"> муниципального образования должен соблюдать ограничения, запреты, исполнять обязанности, которые установлены Федеральным </w:t>
      </w:r>
      <w:hyperlink r:id="rId11" w:history="1">
        <w:r w:rsidRPr="0062122F">
          <w:rPr>
            <w:rFonts w:eastAsia="Lucida Sans Unicode"/>
            <w:kern w:val="1"/>
            <w:lang w:eastAsia="zh-CN" w:bidi="hi-IN"/>
          </w:rPr>
          <w:t>законом</w:t>
        </w:r>
      </w:hyperlink>
      <w:r w:rsidRPr="0062122F">
        <w:rPr>
          <w:rFonts w:eastAsia="Lucida Sans Unicode"/>
          <w:kern w:val="1"/>
          <w:lang w:eastAsia="zh-CN" w:bidi="hi-IN"/>
        </w:rPr>
        <w:t xml:space="preserve"> от 25 декабря 2008 года № 273-ФЗ "О противодействии коррупции" и другими федеральными законами. </w:t>
      </w:r>
    </w:p>
    <w:p w:rsidR="00AC6CCB" w:rsidRDefault="00AC6CCB" w:rsidP="00AC6CCB">
      <w:pPr>
        <w:suppressLineNumbers/>
        <w:suppressAutoHyphens/>
        <w:ind w:firstLine="708"/>
        <w:jc w:val="both"/>
      </w:pPr>
      <w:r w:rsidRPr="00732602">
        <w:t xml:space="preserve">12. </w:t>
      </w:r>
      <w:proofErr w:type="gramStart"/>
      <w:r w:rsidRPr="0062122F">
        <w:rPr>
          <w:rFonts w:eastAsia="Lucida Sans Unicode"/>
          <w:kern w:val="1"/>
          <w:lang w:eastAsia="zh-CN" w:bidi="hi-IN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62122F">
          <w:rPr>
            <w:rFonts w:eastAsia="Lucida Sans Unicode"/>
            <w:kern w:val="1"/>
            <w:lang w:eastAsia="zh-CN" w:bidi="hi-IN"/>
          </w:rPr>
          <w:t>законом</w:t>
        </w:r>
      </w:hyperlink>
      <w:r w:rsidRPr="0062122F">
        <w:rPr>
          <w:rFonts w:eastAsia="Lucida Sans Unicode"/>
          <w:kern w:val="1"/>
          <w:lang w:eastAsia="zh-CN" w:bidi="hi-IN"/>
        </w:rPr>
        <w:t xml:space="preserve"> от 25 декабря 2008 года № 273-ФЗ "О противодействии коррупции", Федеральным </w:t>
      </w:r>
      <w:hyperlink r:id="rId13" w:history="1">
        <w:r w:rsidRPr="0062122F">
          <w:rPr>
            <w:rFonts w:eastAsia="Lucida Sans Unicode"/>
            <w:kern w:val="1"/>
            <w:lang w:eastAsia="zh-CN" w:bidi="hi-IN"/>
          </w:rPr>
          <w:t>законом</w:t>
        </w:r>
      </w:hyperlink>
      <w:r w:rsidRPr="0062122F">
        <w:rPr>
          <w:rFonts w:eastAsia="Lucida Sans Unicode"/>
          <w:kern w:val="1"/>
          <w:lang w:eastAsia="zh-CN" w:bidi="hi-IN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«О запрете отдельным категориям лиц открывать и</w:t>
      </w:r>
      <w:proofErr w:type="gramEnd"/>
      <w:r w:rsidRPr="0062122F">
        <w:rPr>
          <w:rFonts w:eastAsia="Lucida Sans Unicode"/>
          <w:kern w:val="1"/>
          <w:lang w:eastAsia="zh-CN" w:bidi="hi-IN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Pr="0062122F">
        <w:t>от 6 октября 2003 года № 131-ФЗ «Об общих принципах организации местного самоуправления в Российской Федерации</w:t>
      </w:r>
      <w:r w:rsidRPr="0062122F">
        <w:rPr>
          <w:rFonts w:eastAsia="Lucida Sans Unicode"/>
          <w:kern w:val="1"/>
          <w:lang w:eastAsia="zh-CN" w:bidi="hi-IN"/>
        </w:rPr>
        <w:t>».</w:t>
      </w:r>
      <w:r w:rsidRPr="0062122F">
        <w:t xml:space="preserve"> </w:t>
      </w:r>
    </w:p>
    <w:p w:rsidR="00AC6CCB" w:rsidRPr="00F1652E" w:rsidRDefault="00AC6CCB" w:rsidP="00AC6CCB">
      <w:pPr>
        <w:suppressLineNumbers/>
        <w:suppressAutoHyphens/>
        <w:ind w:firstLine="708"/>
        <w:jc w:val="both"/>
        <w:rPr>
          <w:rFonts w:eastAsia="Lucida Sans Unicode"/>
          <w:kern w:val="1"/>
          <w:lang w:eastAsia="zh-CN" w:bidi="hi-IN"/>
        </w:rPr>
      </w:pPr>
      <w:r>
        <w:t xml:space="preserve">13. </w:t>
      </w:r>
      <w:proofErr w:type="gramStart"/>
      <w:r w:rsidRPr="00732602">
        <w:t>Депутат</w:t>
      </w:r>
      <w:r>
        <w:t xml:space="preserve"> Думы Черчетского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62122F">
        <w:t>от 06 октября  2003 года  № 131-ФЗ "Об общих принципах организации местного самоуправления в Российской Федерации"</w:t>
      </w:r>
      <w: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4" w:history="1">
        <w:r>
          <w:rPr>
            <w:color w:val="0000FF"/>
          </w:rPr>
          <w:t>частями 3</w:t>
        </w:r>
      </w:hyperlink>
      <w:r>
        <w:t xml:space="preserve"> - </w:t>
      </w:r>
      <w:hyperlink r:id="rId15" w:history="1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</w:t>
      </w:r>
    </w:p>
    <w:p w:rsidR="00AC6CCB" w:rsidRPr="00867D6C" w:rsidRDefault="00AC6CCB" w:rsidP="00AC6CCB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5A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EE5AB6">
        <w:rPr>
          <w:rFonts w:ascii="Times New Roman" w:hAnsi="Times New Roman"/>
          <w:sz w:val="24"/>
          <w:szCs w:val="24"/>
        </w:rPr>
        <w:t xml:space="preserve">. Иные положения о статусе депутата Думы </w:t>
      </w:r>
      <w:r>
        <w:rPr>
          <w:rFonts w:ascii="Times New Roman" w:hAnsi="Times New Roman"/>
          <w:sz w:val="24"/>
          <w:szCs w:val="24"/>
        </w:rPr>
        <w:t>Черчетского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 определяются федеральными законами, настоящим Уставом и нормативными правовыми актами Думы </w:t>
      </w:r>
      <w:r>
        <w:rPr>
          <w:rFonts w:ascii="Times New Roman" w:hAnsi="Times New Roman"/>
          <w:sz w:val="24"/>
          <w:szCs w:val="24"/>
        </w:rPr>
        <w:t>Черчетского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>».</w:t>
      </w:r>
    </w:p>
    <w:p w:rsidR="00AC6CCB" w:rsidRPr="00861A3B" w:rsidRDefault="00AC6CCB" w:rsidP="00AC6CCB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   2. Главе  </w:t>
      </w:r>
      <w:r>
        <w:rPr>
          <w:rFonts w:ascii="Times New Roman" w:hAnsi="Times New Roman"/>
          <w:sz w:val="24"/>
          <w:szCs w:val="24"/>
        </w:rPr>
        <w:t>Черчетского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Чичёву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  <w:r w:rsidRPr="00861A3B">
        <w:rPr>
          <w:rFonts w:ascii="Times New Roman" w:hAnsi="Times New Roman"/>
          <w:sz w:val="24"/>
          <w:szCs w:val="24"/>
        </w:rPr>
        <w:t>:</w:t>
      </w:r>
    </w:p>
    <w:p w:rsidR="00AC6CCB" w:rsidRPr="00861A3B" w:rsidRDefault="00AC6CCB" w:rsidP="00AC6CCB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61A3B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AC6CCB" w:rsidRPr="00861A3B" w:rsidRDefault="00AC6CCB" w:rsidP="00AC6CCB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>
        <w:rPr>
          <w:rFonts w:ascii="Times New Roman" w:hAnsi="Times New Roman"/>
          <w:sz w:val="24"/>
          <w:szCs w:val="24"/>
        </w:rPr>
        <w:tab/>
      </w:r>
      <w:r>
        <w:rPr>
          <w:bCs/>
        </w:rPr>
        <w:t xml:space="preserve"> </w:t>
      </w:r>
      <w:r>
        <w:t xml:space="preserve"> </w:t>
      </w:r>
      <w:r w:rsidRPr="00B46904">
        <w:rPr>
          <w:rFonts w:ascii="Times New Roman" w:hAnsi="Times New Roman"/>
          <w:sz w:val="24"/>
          <w:szCs w:val="24"/>
        </w:rPr>
        <w:t>бюллетене нормативных правовых актов Черчетского муниципального образования «Официальные вести Черчетского муниципального образования» ".</w:t>
      </w:r>
      <w:r w:rsidRPr="00B46904">
        <w:rPr>
          <w:rFonts w:ascii="Times New Roman" w:hAnsi="Times New Roman"/>
          <w:sz w:val="24"/>
          <w:szCs w:val="24"/>
        </w:rPr>
        <w:tab/>
      </w:r>
    </w:p>
    <w:p w:rsidR="00AC6CCB" w:rsidRPr="00861A3B" w:rsidRDefault="00AC6CCB" w:rsidP="00AC6CCB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  3. Изменения в Устав </w:t>
      </w:r>
      <w:r>
        <w:rPr>
          <w:rFonts w:ascii="Times New Roman" w:hAnsi="Times New Roman"/>
          <w:sz w:val="24"/>
          <w:szCs w:val="24"/>
        </w:rPr>
        <w:t>Черчетского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AC6CCB" w:rsidRPr="00861A3B" w:rsidRDefault="00AC6CCB" w:rsidP="00AC6CCB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AC6CCB" w:rsidRPr="00861A3B" w:rsidRDefault="00AC6CCB" w:rsidP="00AC6CCB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861A3B"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AC6CCB" w:rsidRPr="00861A3B" w:rsidRDefault="00AC6CCB" w:rsidP="00AC6CCB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Черчетского</w:t>
      </w:r>
      <w:r w:rsidRPr="00861A3B">
        <w:rPr>
          <w:rFonts w:ascii="Times New Roman" w:hAnsi="Times New Roman"/>
          <w:b/>
          <w:sz w:val="24"/>
          <w:szCs w:val="24"/>
        </w:rPr>
        <w:t xml:space="preserve"> муниципального образования, </w:t>
      </w:r>
    </w:p>
    <w:p w:rsidR="00AC6CCB" w:rsidRDefault="00AC6CCB" w:rsidP="00AC6CCB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861A3B">
        <w:rPr>
          <w:rFonts w:ascii="Times New Roman" w:hAnsi="Times New Roman"/>
          <w:b/>
          <w:sz w:val="24"/>
          <w:szCs w:val="24"/>
        </w:rPr>
        <w:t xml:space="preserve">Глава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861A3B">
        <w:rPr>
          <w:rFonts w:ascii="Times New Roman" w:hAnsi="Times New Roman"/>
          <w:b/>
          <w:sz w:val="24"/>
          <w:szCs w:val="24"/>
        </w:rPr>
        <w:t xml:space="preserve"> __________________</w:t>
      </w:r>
      <w:r>
        <w:rPr>
          <w:rFonts w:ascii="Times New Roman" w:hAnsi="Times New Roman"/>
          <w:b/>
          <w:sz w:val="24"/>
          <w:szCs w:val="24"/>
        </w:rPr>
        <w:t xml:space="preserve">          С.Н.Чичёв</w:t>
      </w:r>
      <w:bookmarkStart w:id="13" w:name="_GoBack"/>
      <w:bookmarkEnd w:id="13"/>
    </w:p>
    <w:sectPr w:rsidR="00AC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B"/>
    <w:rsid w:val="009C1766"/>
    <w:rsid w:val="00AA0BE6"/>
    <w:rsid w:val="00AC6CCB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CCB"/>
    <w:pPr>
      <w:keepNext/>
      <w:snapToGrid w:val="0"/>
      <w:spacing w:line="360" w:lineRule="auto"/>
      <w:outlineLvl w:val="0"/>
    </w:pPr>
    <w:rPr>
      <w:rFonts w:ascii="AG_CenturyOldStyle" w:eastAsiaTheme="minorEastAsia" w:hAnsi="AG_CenturyOldStyle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CB"/>
    <w:pPr>
      <w:keepNext/>
      <w:jc w:val="center"/>
      <w:outlineLvl w:val="4"/>
    </w:pPr>
    <w:rPr>
      <w:rFonts w:ascii="AG_CenturyOldStyle" w:eastAsiaTheme="minorEastAsia" w:hAnsi="AG_CenturyOldStyle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CB"/>
    <w:pPr>
      <w:keepNext/>
      <w:jc w:val="center"/>
      <w:outlineLvl w:val="6"/>
    </w:pPr>
    <w:rPr>
      <w:rFonts w:ascii="AG_CenturyOldStyle" w:eastAsiaTheme="minorEastAsia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AC6C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AC6C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CCB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C6CCB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6CCB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C6CC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6CC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  <w:style w:type="paragraph" w:customStyle="1" w:styleId="ConsNormal">
    <w:name w:val="ConsNormal"/>
    <w:rsid w:val="00AC6CC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CCB"/>
    <w:pPr>
      <w:keepNext/>
      <w:snapToGrid w:val="0"/>
      <w:spacing w:line="360" w:lineRule="auto"/>
      <w:outlineLvl w:val="0"/>
    </w:pPr>
    <w:rPr>
      <w:rFonts w:ascii="AG_CenturyOldStyle" w:eastAsiaTheme="minorEastAsia" w:hAnsi="AG_CenturyOldStyle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CB"/>
    <w:pPr>
      <w:keepNext/>
      <w:jc w:val="center"/>
      <w:outlineLvl w:val="4"/>
    </w:pPr>
    <w:rPr>
      <w:rFonts w:ascii="AG_CenturyOldStyle" w:eastAsiaTheme="minorEastAsia" w:hAnsi="AG_CenturyOldStyle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CB"/>
    <w:pPr>
      <w:keepNext/>
      <w:jc w:val="center"/>
      <w:outlineLvl w:val="6"/>
    </w:pPr>
    <w:rPr>
      <w:rFonts w:ascii="AG_CenturyOldStyle" w:eastAsiaTheme="minorEastAsia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AC6C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AC6C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CCB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C6CCB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6CCB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C6CC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C6CC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  <w:style w:type="paragraph" w:customStyle="1" w:styleId="ConsNormal">
    <w:name w:val="ConsNormal"/>
    <w:rsid w:val="00AC6CC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BE84B654E557B979566E25F0B6840471C35094912E0BC69523AF733d1c6E" TargetMode="External"/><Relationship Id="rId13" Type="http://schemas.openxmlformats.org/officeDocument/2006/relationships/hyperlink" Target="consultantplus://offline/ref=C530E697D71381C1475BBA19BCDF841BEA63D2838B527743ADCB62410EQEq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0CBE84B654E557B979566E25F0B6840471C340F4717E0BC69523AF733d1c6E" TargetMode="External"/><Relationship Id="rId12" Type="http://schemas.openxmlformats.org/officeDocument/2006/relationships/hyperlink" Target="consultantplus://offline/ref=C530E697D71381C1475BBA19BCDF841BEA62DE808A507743ADCB62410EQEq2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CBE84B654E557B979566E25F0B6840441538044515E0BC69523AF733d1c6E" TargetMode="External"/><Relationship Id="rId11" Type="http://schemas.openxmlformats.org/officeDocument/2006/relationships/hyperlink" Target="consultantplus://offline/ref=C530E697D71381C1475BBA19BCDF841BEA62DE808A507743ADCB62410EQEq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C8301BA76A1381A63696C1822164F2C63158AEB2750F578774C1B235C2587CBF7FA154A23AC9B69D79F297F4C0653C2281ACDE84Q6iED" TargetMode="External"/><Relationship Id="rId10" Type="http://schemas.openxmlformats.org/officeDocument/2006/relationships/hyperlink" Target="consultantplus://offline/ref=1AD863B23CA71C74BEFCDDD611E5F235976CC5BD9D71BD5B1D1C8A297D97247E6D8B8D55410D9D23F3196AC4A533AE093268C97283s7Y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63B23CA71C74BEFCDDD611E5F235976CC5BD9D71BD5B1D1C8A297D97247E6D8B8D5541029D23F3196AC4A533AE093268C97283s7YAD" TargetMode="External"/><Relationship Id="rId14" Type="http://schemas.openxmlformats.org/officeDocument/2006/relationships/hyperlink" Target="consultantplus://offline/ref=D1C8301BA76A1381A63696C1822164F2C63158AEB2750F578774C1B235C2587CBF7FA154A235C9B69D79F297F4C0653C2281ACDE84Q6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2023-10-17T00:36:00Z</cp:lastPrinted>
  <dcterms:created xsi:type="dcterms:W3CDTF">2023-10-17T00:30:00Z</dcterms:created>
  <dcterms:modified xsi:type="dcterms:W3CDTF">2023-10-17T00:37:00Z</dcterms:modified>
</cp:coreProperties>
</file>