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8F55B0">
        <w:rPr>
          <w:b/>
          <w:color w:val="000000"/>
          <w:sz w:val="26"/>
          <w:szCs w:val="26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 на территории всей Иркутской области введен «ОСОБЫЙ ПРОТИВОПОЖАРНЫЙ РЕЖИМ»</w:t>
      </w:r>
    </w:p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8F55B0">
        <w:rPr>
          <w:b/>
          <w:color w:val="000000"/>
          <w:sz w:val="26"/>
          <w:szCs w:val="26"/>
        </w:rPr>
        <w:t>С 08.00 часов 27 мая 2023 года до 08.00 часов 17 июля 2023 года на Территории Тайшетского района.</w:t>
      </w:r>
    </w:p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8F55B0">
        <w:rPr>
          <w:b/>
          <w:color w:val="000000"/>
          <w:sz w:val="26"/>
          <w:szCs w:val="26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-З</w:t>
      </w:r>
      <w:r w:rsidRPr="008F55B0">
        <w:rPr>
          <w:b/>
          <w:color w:val="000000"/>
          <w:sz w:val="26"/>
          <w:szCs w:val="26"/>
        </w:rPr>
        <w:t>апрет на посещение гражданами лесов при наступлении III класса и выше пожарной опасности в лесах по условиям погоды</w:t>
      </w:r>
    </w:p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8F55B0" w:rsidRPr="008F55B0" w:rsidRDefault="008F55B0" w:rsidP="008F55B0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 w:rsidRPr="008F55B0">
        <w:rPr>
          <w:b/>
          <w:color w:val="000000"/>
          <w:sz w:val="26"/>
          <w:szCs w:val="26"/>
        </w:rPr>
        <w:t>Запрет на территориях поселений и городских округов, садоводческих и огороднических некоммерческих товариществ,</w:t>
      </w:r>
      <w:r>
        <w:rPr>
          <w:b/>
          <w:color w:val="000000"/>
          <w:sz w:val="26"/>
          <w:szCs w:val="26"/>
        </w:rPr>
        <w:t xml:space="preserve"> </w:t>
      </w:r>
      <w:r w:rsidRPr="008F55B0">
        <w:rPr>
          <w:b/>
          <w:color w:val="000000"/>
          <w:sz w:val="26"/>
          <w:szCs w:val="26"/>
        </w:rPr>
        <w:t>предприятиях, полосах отвода линий электропередачи,</w:t>
      </w:r>
      <w:r>
        <w:rPr>
          <w:b/>
          <w:color w:val="000000"/>
          <w:sz w:val="26"/>
          <w:szCs w:val="26"/>
        </w:rPr>
        <w:t xml:space="preserve"> </w:t>
      </w:r>
      <w:r w:rsidRPr="008F55B0">
        <w:rPr>
          <w:b/>
          <w:color w:val="000000"/>
          <w:sz w:val="26"/>
          <w:szCs w:val="26"/>
        </w:rPr>
        <w:t xml:space="preserve">железных и автомобильных дорог, в лесах, расположенных на землях, находящихся в государственной собственности Иркутской области, на землях, находящихся в собственности Министерства обороны Российской Федерации,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Федерации, на землях особо охраняемых природных территорий на разведение костров и выжигание сухой растительности, </w:t>
      </w:r>
      <w:r>
        <w:rPr>
          <w:b/>
          <w:color w:val="000000"/>
          <w:sz w:val="26"/>
          <w:szCs w:val="26"/>
        </w:rPr>
        <w:t xml:space="preserve">сжигание мусора, </w:t>
      </w:r>
      <w:r w:rsidRPr="008F55B0">
        <w:rPr>
          <w:b/>
          <w:color w:val="000000"/>
          <w:sz w:val="26"/>
          <w:szCs w:val="26"/>
        </w:rPr>
        <w:t>приготовление пищи на открытом огне, углях, в том числе с использованием устройств и сооружений для приготовления пищи на углях.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Берегите себя и своих близких! При обнаружении признаков возгорания незамедлительно звоните по телефонам пожарно-спасательной службы «101» или «112».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825B2E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Государственный инспектор</w:t>
      </w:r>
      <w:r w:rsidR="00825B2E"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Pr="00723501">
        <w:rPr>
          <w:b/>
          <w:color w:val="000000"/>
          <w:sz w:val="26"/>
          <w:szCs w:val="26"/>
        </w:rPr>
        <w:t>Тайшетского района</w:t>
      </w:r>
    </w:p>
    <w:p w:rsidR="00723501" w:rsidRDefault="00825B2E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723501" w:rsidRPr="00723501">
        <w:rPr>
          <w:b/>
          <w:color w:val="000000"/>
          <w:sz w:val="26"/>
          <w:szCs w:val="26"/>
        </w:rPr>
        <w:t>по пожарному надзору</w:t>
      </w:r>
      <w:r>
        <w:rPr>
          <w:b/>
          <w:color w:val="000000"/>
          <w:sz w:val="26"/>
          <w:szCs w:val="26"/>
        </w:rPr>
        <w:t xml:space="preserve">    </w:t>
      </w:r>
      <w:proofErr w:type="spellStart"/>
      <w:r w:rsidR="00723501" w:rsidRPr="00723501">
        <w:rPr>
          <w:b/>
          <w:color w:val="000000"/>
          <w:sz w:val="26"/>
          <w:szCs w:val="26"/>
        </w:rPr>
        <w:t>Гаськов</w:t>
      </w:r>
      <w:proofErr w:type="spellEnd"/>
      <w:r w:rsidR="00723501" w:rsidRPr="00723501">
        <w:rPr>
          <w:b/>
          <w:color w:val="000000"/>
          <w:sz w:val="26"/>
          <w:szCs w:val="26"/>
        </w:rPr>
        <w:t xml:space="preserve"> Т.А.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8F55B0" w:rsidRP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Default="008F55B0" w:rsidP="008F55B0">
      <w:pPr>
        <w:spacing w:line="276" w:lineRule="auto"/>
        <w:rPr>
          <w:sz w:val="26"/>
          <w:szCs w:val="26"/>
        </w:rPr>
      </w:pPr>
    </w:p>
    <w:p w:rsidR="008F55B0" w:rsidRPr="008F55B0" w:rsidRDefault="008F55B0" w:rsidP="008F55B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55B0" w:rsidRDefault="008F55B0" w:rsidP="008F55B0">
      <w:pPr>
        <w:spacing w:line="276" w:lineRule="auto"/>
        <w:rPr>
          <w:sz w:val="16"/>
          <w:szCs w:val="16"/>
        </w:rPr>
      </w:pPr>
    </w:p>
    <w:p w:rsidR="008F55B0" w:rsidRDefault="008F55B0" w:rsidP="008F55B0">
      <w:pPr>
        <w:spacing w:line="276" w:lineRule="auto"/>
        <w:rPr>
          <w:sz w:val="16"/>
          <w:szCs w:val="16"/>
        </w:rPr>
      </w:pPr>
    </w:p>
    <w:sectPr w:rsidR="008F55B0" w:rsidSect="00E43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9B"/>
    <w:rsid w:val="00007700"/>
    <w:rsid w:val="00043A08"/>
    <w:rsid w:val="00045CF4"/>
    <w:rsid w:val="00086B82"/>
    <w:rsid w:val="0008754D"/>
    <w:rsid w:val="000A093E"/>
    <w:rsid w:val="00141282"/>
    <w:rsid w:val="001A03A2"/>
    <w:rsid w:val="001A239B"/>
    <w:rsid w:val="001C2373"/>
    <w:rsid w:val="001F0D6C"/>
    <w:rsid w:val="002103D4"/>
    <w:rsid w:val="00243A1E"/>
    <w:rsid w:val="002476F7"/>
    <w:rsid w:val="00293FFE"/>
    <w:rsid w:val="002B2FCD"/>
    <w:rsid w:val="002D239C"/>
    <w:rsid w:val="002E2696"/>
    <w:rsid w:val="002E7351"/>
    <w:rsid w:val="002F05AE"/>
    <w:rsid w:val="00351F01"/>
    <w:rsid w:val="00383BA5"/>
    <w:rsid w:val="003D0A1F"/>
    <w:rsid w:val="003D48BD"/>
    <w:rsid w:val="003F3D23"/>
    <w:rsid w:val="0040514E"/>
    <w:rsid w:val="00405507"/>
    <w:rsid w:val="00433562"/>
    <w:rsid w:val="004340D1"/>
    <w:rsid w:val="00444C4C"/>
    <w:rsid w:val="00486F1C"/>
    <w:rsid w:val="004C4BEF"/>
    <w:rsid w:val="004D62F3"/>
    <w:rsid w:val="005345FA"/>
    <w:rsid w:val="005848FD"/>
    <w:rsid w:val="005D201F"/>
    <w:rsid w:val="005F117D"/>
    <w:rsid w:val="00632CD2"/>
    <w:rsid w:val="00634243"/>
    <w:rsid w:val="00642AE1"/>
    <w:rsid w:val="00643893"/>
    <w:rsid w:val="00676D79"/>
    <w:rsid w:val="0069186A"/>
    <w:rsid w:val="006A74CF"/>
    <w:rsid w:val="00723501"/>
    <w:rsid w:val="00732C02"/>
    <w:rsid w:val="00775CC7"/>
    <w:rsid w:val="00781926"/>
    <w:rsid w:val="00782C59"/>
    <w:rsid w:val="007A3B3B"/>
    <w:rsid w:val="007A4C71"/>
    <w:rsid w:val="007D1F31"/>
    <w:rsid w:val="00802A58"/>
    <w:rsid w:val="00825B2E"/>
    <w:rsid w:val="00837603"/>
    <w:rsid w:val="008E07F9"/>
    <w:rsid w:val="008F55B0"/>
    <w:rsid w:val="009142ED"/>
    <w:rsid w:val="00942546"/>
    <w:rsid w:val="009B7B37"/>
    <w:rsid w:val="009D5826"/>
    <w:rsid w:val="009E14A9"/>
    <w:rsid w:val="00A2636B"/>
    <w:rsid w:val="00A334B4"/>
    <w:rsid w:val="00A66DF0"/>
    <w:rsid w:val="00AA249B"/>
    <w:rsid w:val="00AC3C33"/>
    <w:rsid w:val="00B71EE7"/>
    <w:rsid w:val="00B74100"/>
    <w:rsid w:val="00BA0B43"/>
    <w:rsid w:val="00BA32A8"/>
    <w:rsid w:val="00BF74A1"/>
    <w:rsid w:val="00C243A5"/>
    <w:rsid w:val="00C62967"/>
    <w:rsid w:val="00C82BE4"/>
    <w:rsid w:val="00CA25CE"/>
    <w:rsid w:val="00CA7A33"/>
    <w:rsid w:val="00D00358"/>
    <w:rsid w:val="00D57ECC"/>
    <w:rsid w:val="00D82503"/>
    <w:rsid w:val="00DB579F"/>
    <w:rsid w:val="00DB694E"/>
    <w:rsid w:val="00DC530B"/>
    <w:rsid w:val="00E37B25"/>
    <w:rsid w:val="00E42FB4"/>
    <w:rsid w:val="00E43076"/>
    <w:rsid w:val="00EA2FDC"/>
    <w:rsid w:val="00EC1059"/>
    <w:rsid w:val="00EC32E4"/>
    <w:rsid w:val="00EE1591"/>
    <w:rsid w:val="00EE4CA1"/>
    <w:rsid w:val="00EF4019"/>
    <w:rsid w:val="00F30E29"/>
    <w:rsid w:val="00F6362E"/>
    <w:rsid w:val="00F66433"/>
    <w:rsid w:val="00FA6CF9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81926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1926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1926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30">
    <w:name w:val="Заголовок 3 Знак"/>
    <w:link w:val="3"/>
    <w:uiPriority w:val="99"/>
    <w:locked/>
    <w:rsid w:val="00781926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819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81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81926"/>
    <w:pPr>
      <w:widowControl w:val="0"/>
    </w:pPr>
    <w:rPr>
      <w:rFonts w:ascii="Times New Roman" w:eastAsia="Times New Roman" w:hAnsi="Times New Roman"/>
    </w:rPr>
  </w:style>
  <w:style w:type="character" w:styleId="a5">
    <w:name w:val="Hyperlink"/>
    <w:uiPriority w:val="99"/>
    <w:rsid w:val="00141282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732C02"/>
    <w:rPr>
      <w:rFonts w:cs="Times New Roman"/>
      <w:color w:val="954F72"/>
      <w:u w:val="single"/>
    </w:rPr>
  </w:style>
  <w:style w:type="paragraph" w:styleId="a7">
    <w:name w:val="Balloon Text"/>
    <w:basedOn w:val="a"/>
    <w:link w:val="a8"/>
    <w:uiPriority w:val="99"/>
    <w:semiHidden/>
    <w:rsid w:val="00EA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A2FDC"/>
    <w:rPr>
      <w:rFonts w:ascii="Segoe UI" w:hAnsi="Segoe UI" w:cs="Segoe UI"/>
      <w:sz w:val="18"/>
      <w:szCs w:val="18"/>
      <w:lang w:eastAsia="ru-RU"/>
    </w:rPr>
  </w:style>
  <w:style w:type="character" w:customStyle="1" w:styleId="WW8Num1z4">
    <w:name w:val="WW8Num1z4"/>
    <w:rsid w:val="00B7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я</cp:lastModifiedBy>
  <cp:revision>47</cp:revision>
  <cp:lastPrinted>2023-05-29T05:03:00Z</cp:lastPrinted>
  <dcterms:created xsi:type="dcterms:W3CDTF">2020-08-03T02:13:00Z</dcterms:created>
  <dcterms:modified xsi:type="dcterms:W3CDTF">2023-05-29T05:04:00Z</dcterms:modified>
</cp:coreProperties>
</file>