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9" w:rsidRDefault="00775CC7" w:rsidP="004C4B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3D0970" w:rsidRPr="003D0970" w:rsidRDefault="00775CC7" w:rsidP="001E26B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43076">
        <w:rPr>
          <w:sz w:val="26"/>
          <w:szCs w:val="26"/>
        </w:rPr>
        <w:t xml:space="preserve"> </w:t>
      </w:r>
      <w:r w:rsidR="003D0970" w:rsidRPr="003D0970">
        <w:rPr>
          <w:rFonts w:eastAsia="Calibri"/>
          <w:b/>
          <w:sz w:val="28"/>
          <w:szCs w:val="28"/>
          <w:lang w:eastAsia="en-US"/>
        </w:rPr>
        <w:t>Уважаемые жители Тайшетского района!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ab/>
        <w:t>С наступлением морозов автомобилистам Тайшетского района следует особое внимание уделить безопасному прогреву авто.  Отдел надзорной деятельности и профилактической работы по Тайшетскому району УНД и ПР ГУ МЧС России по Иркутской области информирует о том, что зимой необходимо проявлять повышенное внимание к техническому состоянию и пожарной безопасности своего авто. В первую очередь - это регулярное техническое обслуживание и своевременный ремонт выявленных неисправностей.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Чтобы в автомобиле не случился пожар, следуйте простым правилам: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отогревайте автомобиль при помощи паяльной лампы или газовой горелки, так как это может привести к пожару. Старайтесь использовать только закрытое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используйте самодельные или не предназначенные для прогрева автомобиля устройства;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отогревайте машину в несколько этапов, постепенно увеличивая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вам не удалось запустить мотор после 3-4 попыток, выдержите небольшую паузу, затем повторите попытку еще раз;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самостоятельно запустить двигатель не удается, обратитесь за помощью в специализированные фирмы;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укутывайте двигатель старой верхней одеждой или одеялом – все это может загореться. Лучше всего для утепления использовать специальный теплоизоляционный материал, прикрепленный не к двигателю, а к капоту и таким образом, чтобы он не касался горячих деталей мотора;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чтобы автомобиль не вышел из строя, используйте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автопрогрев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- выставите таймер и двигатель будет запускаться автоматически;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хотите сэкономить на бензине, на время морозов паркуйте транспортное средство в теплых боксах или используйте для обогрева двигателя сертифицированное негорючее одеяло. Если такой возможности нет - заберите аккумулятор домой или храните его в другом теплом месте - это облегчит запуск мотора утром;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устанавливайте в автомобиль для подогрева электрооборудование кустарного производства;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оставляйте в машине без присмотра включенные электрообогреватели – это может привести к пожару.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ВНИМАНИЕ!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В соответствии с п. 35 (ж) Правил противопожарного режима в Российской Федерации, утвержденных постановлением Правительства Российской Федерации № 1479 от 16 сентября 2020, при включении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электроподогрева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автотранспорта запрещено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lastRenderedPageBreak/>
        <w:t xml:space="preserve">Автомобилистов, подогревающих автомобилей через удлинители к розеткам из квартир, ждет административный штраф от пяти до пятнадцати тысяч рублей.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Если все же вы нарушили правила и автомобиль загорелся: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воспользуйтесь огнетушителем, однако стоит помнить, что приступать к тушению автомобиля опасно для жизни, если одежда пропитана парами топлива или масла, а руки смочены бензином;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при тушении возгорания под капотом осторожно откройте его (желательно сбоку палкой или монтировкой, так как при этом возможен выброс пламени).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направляйте огнетушитель на очаг наиболее интенсивного горения или накройте пламя брезентом, забросайте песком, снегом, залейте водой.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Если ликвидировать возгорание самостоятельно невозможно, отойдите от машины на безопасное расстояние и вызовите пожарных по единому номеру 01 или 101.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Г</w:t>
      </w:r>
      <w:r w:rsidR="003D0970">
        <w:rPr>
          <w:b/>
          <w:color w:val="000000"/>
          <w:sz w:val="26"/>
          <w:szCs w:val="26"/>
        </w:rPr>
        <w:t>лавный г</w:t>
      </w:r>
      <w:r w:rsidRPr="00723501">
        <w:rPr>
          <w:b/>
          <w:color w:val="000000"/>
          <w:sz w:val="26"/>
          <w:szCs w:val="26"/>
        </w:rPr>
        <w:t>осударственный инспектор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Тайшетского района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по пожарному надзору</w:t>
      </w:r>
    </w:p>
    <w:p w:rsidR="00723501" w:rsidRDefault="003D0970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Ахметов А.Р</w:t>
      </w:r>
      <w:r w:rsidR="00723501" w:rsidRPr="00723501">
        <w:rPr>
          <w:b/>
          <w:color w:val="000000"/>
          <w:sz w:val="26"/>
          <w:szCs w:val="26"/>
        </w:rPr>
        <w:t>.</w:t>
      </w:r>
      <w:bookmarkStart w:id="0" w:name="_GoBack"/>
      <w:bookmarkEnd w:id="0"/>
    </w:p>
    <w:sectPr w:rsidR="00723501" w:rsidSect="001E26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9B"/>
    <w:rsid w:val="00007700"/>
    <w:rsid w:val="00043A08"/>
    <w:rsid w:val="00045CF4"/>
    <w:rsid w:val="00086B82"/>
    <w:rsid w:val="0008754D"/>
    <w:rsid w:val="000A093E"/>
    <w:rsid w:val="00141282"/>
    <w:rsid w:val="001A03A2"/>
    <w:rsid w:val="001A239B"/>
    <w:rsid w:val="001C2373"/>
    <w:rsid w:val="001E26BA"/>
    <w:rsid w:val="001F0D6C"/>
    <w:rsid w:val="002103D4"/>
    <w:rsid w:val="00243A1E"/>
    <w:rsid w:val="002476F7"/>
    <w:rsid w:val="00293FFE"/>
    <w:rsid w:val="002B2FCD"/>
    <w:rsid w:val="002D239C"/>
    <w:rsid w:val="002E2696"/>
    <w:rsid w:val="002E7351"/>
    <w:rsid w:val="002F05AE"/>
    <w:rsid w:val="00351F01"/>
    <w:rsid w:val="003D0970"/>
    <w:rsid w:val="003D0A1F"/>
    <w:rsid w:val="003D48BD"/>
    <w:rsid w:val="003F3D23"/>
    <w:rsid w:val="00401E92"/>
    <w:rsid w:val="0040514E"/>
    <w:rsid w:val="00405507"/>
    <w:rsid w:val="00433562"/>
    <w:rsid w:val="00444C4C"/>
    <w:rsid w:val="00486F1C"/>
    <w:rsid w:val="004C4BEF"/>
    <w:rsid w:val="004D62F3"/>
    <w:rsid w:val="005345FA"/>
    <w:rsid w:val="005848FD"/>
    <w:rsid w:val="005D201F"/>
    <w:rsid w:val="005F117D"/>
    <w:rsid w:val="00632CD2"/>
    <w:rsid w:val="00634243"/>
    <w:rsid w:val="00642AE1"/>
    <w:rsid w:val="00643893"/>
    <w:rsid w:val="00676D79"/>
    <w:rsid w:val="0069186A"/>
    <w:rsid w:val="006A74CF"/>
    <w:rsid w:val="00723501"/>
    <w:rsid w:val="00732C02"/>
    <w:rsid w:val="00775CC7"/>
    <w:rsid w:val="00781926"/>
    <w:rsid w:val="00782C59"/>
    <w:rsid w:val="007A3B3B"/>
    <w:rsid w:val="007A4C71"/>
    <w:rsid w:val="007D1F31"/>
    <w:rsid w:val="00802A58"/>
    <w:rsid w:val="00837603"/>
    <w:rsid w:val="008E07F9"/>
    <w:rsid w:val="009142ED"/>
    <w:rsid w:val="00942546"/>
    <w:rsid w:val="009B7B37"/>
    <w:rsid w:val="009D5826"/>
    <w:rsid w:val="009E14A9"/>
    <w:rsid w:val="00A2636B"/>
    <w:rsid w:val="00A334B4"/>
    <w:rsid w:val="00A66DF0"/>
    <w:rsid w:val="00AA249B"/>
    <w:rsid w:val="00AC3C33"/>
    <w:rsid w:val="00B71EE7"/>
    <w:rsid w:val="00B74100"/>
    <w:rsid w:val="00BA0B43"/>
    <w:rsid w:val="00BA32A8"/>
    <w:rsid w:val="00BF74A1"/>
    <w:rsid w:val="00C243A5"/>
    <w:rsid w:val="00C62967"/>
    <w:rsid w:val="00C82BE4"/>
    <w:rsid w:val="00CA25CE"/>
    <w:rsid w:val="00CA7A33"/>
    <w:rsid w:val="00D00358"/>
    <w:rsid w:val="00D57ECC"/>
    <w:rsid w:val="00D82503"/>
    <w:rsid w:val="00DB579F"/>
    <w:rsid w:val="00DB694E"/>
    <w:rsid w:val="00DC530B"/>
    <w:rsid w:val="00E37B25"/>
    <w:rsid w:val="00E42FB4"/>
    <w:rsid w:val="00E43076"/>
    <w:rsid w:val="00EA2FDC"/>
    <w:rsid w:val="00EC1059"/>
    <w:rsid w:val="00EC32E4"/>
    <w:rsid w:val="00EE1591"/>
    <w:rsid w:val="00EE4CA1"/>
    <w:rsid w:val="00EF4019"/>
    <w:rsid w:val="00F30E29"/>
    <w:rsid w:val="00F6362E"/>
    <w:rsid w:val="00F66433"/>
    <w:rsid w:val="00FA6CF9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я</cp:lastModifiedBy>
  <cp:revision>47</cp:revision>
  <cp:lastPrinted>2022-12-02T01:37:00Z</cp:lastPrinted>
  <dcterms:created xsi:type="dcterms:W3CDTF">2020-08-03T02:13:00Z</dcterms:created>
  <dcterms:modified xsi:type="dcterms:W3CDTF">2022-12-02T01:39:00Z</dcterms:modified>
</cp:coreProperties>
</file>