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19" w:rsidRDefault="000678AE" w:rsidP="00945F8A">
      <w:pPr>
        <w:keepNext/>
        <w:keepLines/>
        <w:ind w:firstLine="567"/>
        <w:jc w:val="center"/>
      </w:pPr>
      <w:r>
        <w:rPr>
          <w:u w:val="single"/>
        </w:rPr>
        <w:t>                                            (наименование организации)                                            </w:t>
      </w:r>
    </w:p>
    <w:tbl>
      <w:tblPr>
        <w:tblW w:w="2500" w:type="pct"/>
        <w:jc w:val="right"/>
        <w:tblLook w:val="04A0" w:firstRow="1" w:lastRow="0" w:firstColumn="1" w:lastColumn="0" w:noHBand="0" w:noVBand="1"/>
      </w:tblPr>
      <w:tblGrid>
        <w:gridCol w:w="2393"/>
        <w:gridCol w:w="2393"/>
      </w:tblGrid>
      <w:tr w:rsidR="005C0319">
        <w:trPr>
          <w:jc w:val="right"/>
        </w:trPr>
        <w:tc>
          <w:tcPr>
            <w:tcW w:w="1250" w:type="pct"/>
            <w:tcBorders>
              <w:top w:val="single" w:sz="0" w:space="0" w:color="auto"/>
              <w:left w:val="single" w:sz="0" w:space="0" w:color="auto"/>
              <w:bottom w:val="single" w:sz="0" w:space="0" w:color="auto"/>
              <w:right w:val="single" w:sz="0" w:space="0" w:color="auto"/>
            </w:tcBorders>
          </w:tcPr>
          <w:p w:rsidR="005C0319" w:rsidRDefault="000678AE" w:rsidP="00945F8A">
            <w:pPr>
              <w:pStyle w:val="Normalunindented"/>
              <w:keepNext/>
              <w:ind w:firstLine="567"/>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5C0319" w:rsidRDefault="000678AE" w:rsidP="00945F8A">
            <w:pPr>
              <w:pStyle w:val="Normalunindented"/>
              <w:keepNext/>
              <w:ind w:firstLine="567"/>
              <w:jc w:val="center"/>
            </w:pPr>
            <w:r>
              <w:t>Дата составления</w:t>
            </w:r>
          </w:p>
        </w:tc>
      </w:tr>
      <w:tr w:rsidR="005C0319">
        <w:trPr>
          <w:jc w:val="right"/>
        </w:trPr>
        <w:tc>
          <w:tcPr>
            <w:tcW w:w="1250" w:type="pct"/>
            <w:tcBorders>
              <w:top w:val="single" w:sz="0" w:space="0" w:color="auto"/>
              <w:left w:val="single" w:sz="0" w:space="0" w:color="auto"/>
              <w:bottom w:val="single" w:sz="0" w:space="0" w:color="auto"/>
              <w:right w:val="single" w:sz="0" w:space="0" w:color="auto"/>
            </w:tcBorders>
          </w:tcPr>
          <w:p w:rsidR="005C0319" w:rsidRDefault="000678AE" w:rsidP="00945F8A">
            <w:pPr>
              <w:pStyle w:val="Normalunindented"/>
              <w:keepNext/>
              <w:ind w:firstLine="567"/>
              <w:jc w:val="center"/>
            </w:pPr>
            <w:r>
              <w:t> </w:t>
            </w:r>
          </w:p>
        </w:tc>
        <w:tc>
          <w:tcPr>
            <w:tcW w:w="1250" w:type="pct"/>
            <w:tcBorders>
              <w:top w:val="single" w:sz="0" w:space="0" w:color="auto"/>
              <w:left w:val="single" w:sz="0" w:space="0" w:color="auto"/>
              <w:bottom w:val="single" w:sz="0" w:space="0" w:color="auto"/>
              <w:right w:val="single" w:sz="0" w:space="0" w:color="auto"/>
            </w:tcBorders>
          </w:tcPr>
          <w:p w:rsidR="005C0319" w:rsidRDefault="000678AE" w:rsidP="00945F8A">
            <w:pPr>
              <w:pStyle w:val="Normalunindented"/>
              <w:keepNext/>
              <w:ind w:firstLine="567"/>
              <w:jc w:val="center"/>
            </w:pPr>
            <w:r>
              <w:t> </w:t>
            </w:r>
          </w:p>
        </w:tc>
      </w:tr>
    </w:tbl>
    <w:p w:rsidR="005C0319" w:rsidRDefault="000678AE" w:rsidP="00945F8A">
      <w:pPr>
        <w:pStyle w:val="a5"/>
        <w:ind w:firstLine="567"/>
      </w:pPr>
      <w:bookmarkStart w:id="0" w:name="_docStart_1"/>
      <w:bookmarkStart w:id="1" w:name="_title_1"/>
      <w:bookmarkStart w:id="2" w:name="_ref_1-b860620167d24a"/>
      <w:bookmarkEnd w:id="0"/>
      <w:r>
        <w:t>Распоряжение</w:t>
      </w:r>
      <w:r>
        <w:br/>
        <w:t>об утверждении Учетной политики для целей бюджетного учета</w:t>
      </w:r>
      <w:bookmarkEnd w:id="1"/>
      <w:bookmarkEnd w:id="2"/>
    </w:p>
    <w:p w:rsidR="005C0319" w:rsidRDefault="000678AE" w:rsidP="00945F8A">
      <w:pPr>
        <w:ind w:firstLine="567"/>
      </w:pPr>
      <w:r>
        <w:t xml:space="preserve">В соответствии с </w:t>
      </w:r>
      <w:hyperlink r:id="rId9" w:history="1">
        <w:r>
          <w:rPr>
            <w:rStyle w:val="afd"/>
          </w:rPr>
          <w:t>Федеральным законом</w:t>
        </w:r>
      </w:hyperlink>
      <w:r>
        <w:t xml:space="preserve"> от 06.12.2011 № 402-ФЗ, </w:t>
      </w:r>
      <w:hyperlink r:id="rId10" w:history="1">
        <w:r>
          <w:rPr>
            <w:rStyle w:val="afd"/>
          </w:rPr>
          <w:t>Приказом</w:t>
        </w:r>
      </w:hyperlink>
      <w:r>
        <w:t xml:space="preserve"> Минфина России от 01.12.2010 № 157н, </w:t>
      </w:r>
      <w:hyperlink r:id="rId11" w:history="1">
        <w:r>
          <w:rPr>
            <w:rStyle w:val="afd"/>
          </w:rPr>
          <w:t>Приказом</w:t>
        </w:r>
      </w:hyperlink>
      <w:r>
        <w:t xml:space="preserve"> Минфина России от 06.12.2010 № 162н, </w:t>
      </w:r>
      <w:hyperlink r:id="rId12" w:history="1">
        <w:r>
          <w:rPr>
            <w:rStyle w:val="afd"/>
          </w:rPr>
          <w:t>Приказом</w:t>
        </w:r>
      </w:hyperlink>
      <w:r>
        <w:t xml:space="preserve"> Минфина России от 28.12.2010 № 191н, федеральными стандартами бухгалтерского учета государственных финансов:</w:t>
      </w:r>
    </w:p>
    <w:p w:rsidR="005C0319" w:rsidRDefault="000678AE" w:rsidP="00945F8A">
      <w:pPr>
        <w:ind w:firstLine="567"/>
      </w:pPr>
      <w:r>
        <w:t>1. Утвердить новую редакцию Учетной политики для целей бюджетного учета.</w:t>
      </w:r>
    </w:p>
    <w:p w:rsidR="005C0319" w:rsidRDefault="000678AE" w:rsidP="00945F8A">
      <w:pPr>
        <w:ind w:firstLine="567"/>
      </w:pPr>
      <w: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5C0319" w:rsidRDefault="000678AE" w:rsidP="00945F8A">
      <w:pPr>
        <w:ind w:firstLine="567"/>
      </w:pPr>
      <w:r>
        <w:t xml:space="preserve">3. </w:t>
      </w:r>
      <w:proofErr w:type="gramStart"/>
      <w:r>
        <w:t>Контроль за</w:t>
      </w:r>
      <w:proofErr w:type="gramEnd"/>
      <w:r>
        <w:t xml:space="preserve"> соблюдением учетной политики возложить на </w:t>
      </w:r>
      <w:r w:rsidR="009F6675" w:rsidRPr="009F6675">
        <w:rPr>
          <w:highlight w:val="yellow"/>
          <w:u w:val="single"/>
        </w:rPr>
        <w:t>главу муниципального образования (ФИО)</w:t>
      </w:r>
      <w:r w:rsidRPr="009F6675">
        <w:rPr>
          <w:i/>
          <w:highlight w:val="yellow"/>
        </w:rPr>
        <w:t>.</w:t>
      </w:r>
    </w:p>
    <w:tbl>
      <w:tblPr>
        <w:tblW w:w="5000" w:type="pct"/>
        <w:tblLook w:val="04A0" w:firstRow="1" w:lastRow="0" w:firstColumn="1" w:lastColumn="0" w:noHBand="0" w:noVBand="1"/>
      </w:tblPr>
      <w:tblGrid>
        <w:gridCol w:w="4212"/>
        <w:gridCol w:w="5360"/>
      </w:tblGrid>
      <w:tr w:rsidR="005C0319">
        <w:tc>
          <w:tcPr>
            <w:tcW w:w="2200" w:type="pct"/>
          </w:tcPr>
          <w:p w:rsidR="005C0319" w:rsidRDefault="000678AE" w:rsidP="00945F8A">
            <w:pPr>
              <w:pStyle w:val="Normalunindented"/>
              <w:keepNext/>
              <w:ind w:firstLine="567"/>
              <w:jc w:val="left"/>
            </w:pPr>
            <w:r>
              <w:rPr>
                <w:u w:val="single"/>
              </w:rPr>
              <w:t>    (наименование должности руководителя)    </w:t>
            </w:r>
          </w:p>
        </w:tc>
        <w:tc>
          <w:tcPr>
            <w:tcW w:w="2800" w:type="pct"/>
          </w:tcPr>
          <w:p w:rsidR="005C0319" w:rsidRDefault="000678AE" w:rsidP="00945F8A">
            <w:pPr>
              <w:pStyle w:val="Normalunindented"/>
              <w:keepNext/>
              <w:ind w:firstLine="567"/>
              <w:jc w:val="left"/>
            </w:pPr>
            <w:r>
              <w:rPr>
                <w:u w:val="single"/>
              </w:rPr>
              <w:t>    (подпись)    </w:t>
            </w:r>
            <w:r>
              <w:t xml:space="preserve">                  </w:t>
            </w:r>
            <w:r>
              <w:rPr>
                <w:u w:val="single"/>
              </w:rPr>
              <w:t>            (Ф.И.О.)            </w:t>
            </w:r>
          </w:p>
        </w:tc>
      </w:tr>
    </w:tbl>
    <w:p w:rsidR="005C0319" w:rsidRDefault="005C0319" w:rsidP="00945F8A">
      <w:pPr>
        <w:ind w:firstLine="567"/>
        <w:sectPr w:rsidR="005C0319">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5C0319" w:rsidRDefault="000678AE" w:rsidP="00945F8A">
      <w:pPr>
        <w:keepNext/>
        <w:keepLines/>
        <w:ind w:firstLine="567"/>
        <w:jc w:val="right"/>
      </w:pPr>
      <w:bookmarkStart w:id="4" w:name="_GoBack"/>
      <w:bookmarkEnd w:id="4"/>
      <w:r>
        <w:lastRenderedPageBreak/>
        <w:t>Приложение к Распоряжению</w:t>
      </w:r>
      <w:r w:rsidR="0058523B">
        <w:t xml:space="preserve"> главы </w:t>
      </w:r>
      <w:r>
        <w:br/>
      </w:r>
      <w:r w:rsidR="00775072" w:rsidRPr="00775072">
        <w:t xml:space="preserve">Черчетского </w:t>
      </w:r>
      <w:r w:rsidR="0058523B" w:rsidRPr="00775072">
        <w:t>муниципального образования</w:t>
      </w:r>
      <w:r w:rsidRPr="00775072">
        <w:t xml:space="preserve"> </w:t>
      </w:r>
      <w:r w:rsidRPr="00775072">
        <w:br/>
      </w:r>
      <w:r>
        <w:t xml:space="preserve">от </w:t>
      </w:r>
      <w:r w:rsidR="0058523B">
        <w:t>«</w:t>
      </w:r>
      <w:r w:rsidR="00775072">
        <w:t>24</w:t>
      </w:r>
      <w:r w:rsidR="0058523B">
        <w:t>»</w:t>
      </w:r>
      <w:r w:rsidR="00775072">
        <w:t xml:space="preserve">мая </w:t>
      </w:r>
      <w:r w:rsidR="0058523B" w:rsidRPr="00775072">
        <w:t>20</w:t>
      </w:r>
      <w:r w:rsidR="00775072" w:rsidRPr="00775072">
        <w:t>21</w:t>
      </w:r>
      <w:r w:rsidR="0058523B" w:rsidRPr="00775072">
        <w:t>г.</w:t>
      </w:r>
      <w:r>
        <w:t xml:space="preserve"> №</w:t>
      </w:r>
      <w:r w:rsidR="00775072">
        <w:t xml:space="preserve">14 </w:t>
      </w:r>
    </w:p>
    <w:p w:rsidR="005C0319" w:rsidRDefault="000678AE" w:rsidP="00945F8A">
      <w:pPr>
        <w:pStyle w:val="a5"/>
        <w:ind w:firstLine="567"/>
      </w:pPr>
      <w:bookmarkStart w:id="5" w:name="_docStart_2"/>
      <w:bookmarkStart w:id="6" w:name="_title_2"/>
      <w:bookmarkStart w:id="7" w:name="_ref_1-7e103fc1367240"/>
      <w:bookmarkEnd w:id="5"/>
      <w:r>
        <w:t>Учетная политика</w:t>
      </w:r>
      <w:r>
        <w:br/>
      </w:r>
      <w:r w:rsidR="00775072" w:rsidRPr="00775072">
        <w:t xml:space="preserve">Черчетского муниципального образования </w:t>
      </w:r>
      <w:r w:rsidR="00775072" w:rsidRPr="00775072">
        <w:br/>
      </w:r>
      <w:r>
        <w:t>для целей бюджетного учета</w:t>
      </w:r>
      <w:bookmarkEnd w:id="6"/>
      <w:bookmarkEnd w:id="7"/>
    </w:p>
    <w:p w:rsidR="005C0319" w:rsidRDefault="000678AE" w:rsidP="00945F8A">
      <w:pPr>
        <w:pStyle w:val="1"/>
        <w:numPr>
          <w:ilvl w:val="0"/>
          <w:numId w:val="3"/>
        </w:numPr>
        <w:ind w:firstLine="567"/>
      </w:pPr>
      <w:bookmarkStart w:id="8" w:name="_ref_1-e72ca710d79345"/>
      <w:r>
        <w:t>Организационные положения</w:t>
      </w:r>
      <w:bookmarkEnd w:id="8"/>
    </w:p>
    <w:p w:rsidR="0058523B" w:rsidRPr="0058523B" w:rsidRDefault="0058523B" w:rsidP="0058523B">
      <w:pPr>
        <w:pStyle w:val="1212"/>
        <w:numPr>
          <w:ilvl w:val="0"/>
          <w:numId w:val="0"/>
        </w:numPr>
        <w:ind w:left="432"/>
        <w:rPr>
          <w:bCs/>
          <w:color w:val="auto"/>
          <w:sz w:val="22"/>
          <w:szCs w:val="26"/>
        </w:rPr>
      </w:pPr>
      <w:bookmarkStart w:id="9" w:name="_ref_1-c8082797e1ee4d"/>
      <w:r>
        <w:t xml:space="preserve">  </w:t>
      </w:r>
    </w:p>
    <w:p w:rsidR="0058523B" w:rsidRDefault="0058523B" w:rsidP="00945F8A">
      <w:pPr>
        <w:pStyle w:val="2"/>
        <w:ind w:firstLine="567"/>
      </w:pPr>
      <w:r>
        <w:t xml:space="preserve"> </w:t>
      </w:r>
      <w:r w:rsidRPr="0058523B">
        <w:rPr>
          <w:bCs w:val="0"/>
        </w:rPr>
        <w:t xml:space="preserve">Учетная политика администрации </w:t>
      </w:r>
      <w:r w:rsidR="00775072" w:rsidRPr="00775072">
        <w:t>Черчетского</w:t>
      </w:r>
      <w:r w:rsidR="00775072" w:rsidRPr="0058523B">
        <w:rPr>
          <w:bCs w:val="0"/>
        </w:rPr>
        <w:t xml:space="preserve"> </w:t>
      </w:r>
      <w:r w:rsidRPr="0058523B">
        <w:rPr>
          <w:bCs w:val="0"/>
        </w:rPr>
        <w:t>муниципального образования и МКУК «</w:t>
      </w:r>
      <w:proofErr w:type="spellStart"/>
      <w:r w:rsidR="00775072">
        <w:rPr>
          <w:bCs w:val="0"/>
        </w:rPr>
        <w:t>Черчетский</w:t>
      </w:r>
      <w:proofErr w:type="spellEnd"/>
      <w:r w:rsidR="00775072">
        <w:rPr>
          <w:bCs w:val="0"/>
        </w:rPr>
        <w:t xml:space="preserve"> Дом Досуга и Творчества</w:t>
      </w:r>
      <w:r w:rsidRPr="0058523B">
        <w:rPr>
          <w:bCs w:val="0"/>
        </w:rPr>
        <w:t xml:space="preserve">» является одним из основных документов, устанавливающих правила ведения бухгалтерского (бюджетного) учета в администрации </w:t>
      </w:r>
      <w:r w:rsidR="00775072" w:rsidRPr="00775072">
        <w:t>Черчетского муниципального образования</w:t>
      </w:r>
      <w:r w:rsidRPr="0058523B">
        <w:rPr>
          <w:bCs w:val="0"/>
        </w:rPr>
        <w:t xml:space="preserve"> и МКУК «</w:t>
      </w:r>
      <w:proofErr w:type="spellStart"/>
      <w:r w:rsidR="00775072">
        <w:rPr>
          <w:bCs w:val="0"/>
        </w:rPr>
        <w:t>Черчетский</w:t>
      </w:r>
      <w:proofErr w:type="spellEnd"/>
      <w:r w:rsidR="00775072">
        <w:rPr>
          <w:bCs w:val="0"/>
        </w:rPr>
        <w:t xml:space="preserve"> Дом Досуга и Творчества</w:t>
      </w:r>
      <w:r w:rsidRPr="0058523B">
        <w:rPr>
          <w:bCs w:val="0"/>
        </w:rPr>
        <w:t>».</w:t>
      </w:r>
    </w:p>
    <w:p w:rsidR="005C0319" w:rsidRDefault="000678AE" w:rsidP="00945F8A">
      <w:pPr>
        <w:pStyle w:val="2"/>
        <w:ind w:firstLine="567"/>
      </w:pPr>
      <w:r>
        <w:t>Настоящая Учетная политика разработана в соответствии с требованиями следующих документов:</w:t>
      </w:r>
      <w:bookmarkEnd w:id="9"/>
    </w:p>
    <w:p w:rsidR="005C0319" w:rsidRDefault="000678AE" w:rsidP="00945F8A">
      <w:pPr>
        <w:pStyle w:val="ac"/>
        <w:numPr>
          <w:ilvl w:val="1"/>
          <w:numId w:val="4"/>
        </w:numPr>
        <w:spacing w:after="0"/>
        <w:ind w:firstLine="567"/>
        <w:jc w:val="both"/>
      </w:pPr>
      <w:r>
        <w:t xml:space="preserve">Бюджетный </w:t>
      </w:r>
      <w:hyperlink r:id="rId16" w:history="1">
        <w:r>
          <w:rPr>
            <w:rStyle w:val="afd"/>
          </w:rPr>
          <w:t>кодекс</w:t>
        </w:r>
      </w:hyperlink>
      <w:r>
        <w:t xml:space="preserve"> РФ (далее - БК РФ);</w:t>
      </w:r>
    </w:p>
    <w:p w:rsidR="005C0319" w:rsidRDefault="000678AE" w:rsidP="00945F8A">
      <w:pPr>
        <w:pStyle w:val="ac"/>
        <w:numPr>
          <w:ilvl w:val="1"/>
          <w:numId w:val="4"/>
        </w:numPr>
        <w:spacing w:after="0"/>
        <w:ind w:firstLine="567"/>
        <w:jc w:val="both"/>
      </w:pPr>
      <w:r>
        <w:t xml:space="preserve">Федеральный </w:t>
      </w:r>
      <w:hyperlink r:id="rId17" w:history="1">
        <w:r>
          <w:rPr>
            <w:rStyle w:val="afd"/>
          </w:rPr>
          <w:t>закон</w:t>
        </w:r>
      </w:hyperlink>
      <w:r>
        <w:t xml:space="preserve"> от 06.12.2011 № 402-ФЗ "О бухгалтерском учете" (далее - Закон № 402-ФЗ);</w:t>
      </w:r>
    </w:p>
    <w:p w:rsidR="005C0319" w:rsidRDefault="000678AE" w:rsidP="00945F8A">
      <w:pPr>
        <w:pStyle w:val="ac"/>
        <w:numPr>
          <w:ilvl w:val="1"/>
          <w:numId w:val="4"/>
        </w:numPr>
        <w:spacing w:after="0"/>
        <w:ind w:firstLine="567"/>
        <w:jc w:val="both"/>
      </w:pPr>
      <w:r>
        <w:t xml:space="preserve">Федеральный </w:t>
      </w:r>
      <w:hyperlink r:id="rId18" w:history="1">
        <w:r>
          <w:rPr>
            <w:rStyle w:val="afd"/>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Pr>
            <w:rStyle w:val="afd"/>
          </w:rPr>
          <w:t>СГС</w:t>
        </w:r>
      </w:hyperlink>
      <w:r>
        <w:t xml:space="preserve"> "Концептуальные основы");</w:t>
      </w:r>
    </w:p>
    <w:p w:rsidR="005C0319" w:rsidRDefault="000678AE" w:rsidP="00945F8A">
      <w:pPr>
        <w:pStyle w:val="ac"/>
        <w:numPr>
          <w:ilvl w:val="1"/>
          <w:numId w:val="4"/>
        </w:numPr>
        <w:spacing w:after="0"/>
        <w:ind w:firstLine="567"/>
        <w:jc w:val="both"/>
      </w:pPr>
      <w:r>
        <w:t xml:space="preserve">Федеральный </w:t>
      </w:r>
      <w:hyperlink r:id="rId20" w:history="1">
        <w:r>
          <w:rPr>
            <w:rStyle w:val="afd"/>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Pr>
            <w:rStyle w:val="afd"/>
          </w:rPr>
          <w:t>СГС</w:t>
        </w:r>
      </w:hyperlink>
      <w:r>
        <w:t xml:space="preserve"> "Основные средства");</w:t>
      </w:r>
    </w:p>
    <w:p w:rsidR="005C0319" w:rsidRDefault="000678AE" w:rsidP="00945F8A">
      <w:pPr>
        <w:pStyle w:val="ac"/>
        <w:numPr>
          <w:ilvl w:val="1"/>
          <w:numId w:val="4"/>
        </w:numPr>
        <w:spacing w:after="0"/>
        <w:ind w:firstLine="567"/>
        <w:jc w:val="both"/>
      </w:pPr>
      <w:r>
        <w:t xml:space="preserve">Федеральный </w:t>
      </w:r>
      <w:hyperlink r:id="rId22" w:history="1">
        <w:r>
          <w:rPr>
            <w:rStyle w:val="afd"/>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Pr>
            <w:rStyle w:val="afd"/>
          </w:rPr>
          <w:t>СГС</w:t>
        </w:r>
      </w:hyperlink>
      <w:r>
        <w:t xml:space="preserve"> "Аренда");</w:t>
      </w:r>
    </w:p>
    <w:p w:rsidR="005C0319" w:rsidRDefault="000678AE" w:rsidP="00945F8A">
      <w:pPr>
        <w:pStyle w:val="ac"/>
        <w:numPr>
          <w:ilvl w:val="1"/>
          <w:numId w:val="4"/>
        </w:numPr>
        <w:spacing w:after="0"/>
        <w:ind w:firstLine="567"/>
        <w:jc w:val="both"/>
      </w:pPr>
      <w:r>
        <w:t xml:space="preserve">Федеральный </w:t>
      </w:r>
      <w:hyperlink r:id="rId24" w:history="1">
        <w:r>
          <w:rPr>
            <w:rStyle w:val="afd"/>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Pr>
            <w:rStyle w:val="afd"/>
          </w:rPr>
          <w:t>СГС</w:t>
        </w:r>
      </w:hyperlink>
      <w:r>
        <w:t xml:space="preserve"> "Обесценение активов");</w:t>
      </w:r>
    </w:p>
    <w:p w:rsidR="005C0319" w:rsidRDefault="000678AE" w:rsidP="00945F8A">
      <w:pPr>
        <w:pStyle w:val="ac"/>
        <w:numPr>
          <w:ilvl w:val="1"/>
          <w:numId w:val="4"/>
        </w:numPr>
        <w:spacing w:after="0"/>
        <w:ind w:firstLine="567"/>
        <w:jc w:val="both"/>
      </w:pPr>
      <w:r>
        <w:t xml:space="preserve">Федеральный </w:t>
      </w:r>
      <w:hyperlink r:id="rId26" w:history="1">
        <w:r>
          <w:rPr>
            <w:rStyle w:val="afd"/>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Pr>
            <w:rStyle w:val="afd"/>
          </w:rPr>
          <w:t>СГС</w:t>
        </w:r>
      </w:hyperlink>
      <w:r>
        <w:t xml:space="preserve"> "Представление отчетности");</w:t>
      </w:r>
    </w:p>
    <w:p w:rsidR="005C0319" w:rsidRDefault="000678AE" w:rsidP="00945F8A">
      <w:pPr>
        <w:pStyle w:val="ac"/>
        <w:numPr>
          <w:ilvl w:val="1"/>
          <w:numId w:val="4"/>
        </w:numPr>
        <w:spacing w:after="0"/>
        <w:ind w:firstLine="567"/>
        <w:jc w:val="both"/>
      </w:pPr>
      <w:r>
        <w:t xml:space="preserve">Федеральный </w:t>
      </w:r>
      <w:hyperlink r:id="rId28" w:history="1">
        <w:r>
          <w:rPr>
            <w:rStyle w:val="afd"/>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Pr>
            <w:rStyle w:val="afd"/>
          </w:rPr>
          <w:t>СГС</w:t>
        </w:r>
      </w:hyperlink>
      <w:r>
        <w:t xml:space="preserve"> "Отчет о движении денежных средств");</w:t>
      </w:r>
    </w:p>
    <w:p w:rsidR="005C0319" w:rsidRDefault="000678AE" w:rsidP="00945F8A">
      <w:pPr>
        <w:pStyle w:val="ac"/>
        <w:numPr>
          <w:ilvl w:val="1"/>
          <w:numId w:val="4"/>
        </w:numPr>
        <w:spacing w:after="0"/>
        <w:ind w:firstLine="567"/>
        <w:jc w:val="both"/>
      </w:pPr>
      <w:r>
        <w:t xml:space="preserve">Федеральный </w:t>
      </w:r>
      <w:hyperlink r:id="rId30" w:history="1">
        <w:r>
          <w:rPr>
            <w:rStyle w:val="afd"/>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Pr>
            <w:rStyle w:val="afd"/>
          </w:rPr>
          <w:t>СГС</w:t>
        </w:r>
      </w:hyperlink>
      <w:r>
        <w:t xml:space="preserve"> "Учетная политика");</w:t>
      </w:r>
    </w:p>
    <w:p w:rsidR="005C0319" w:rsidRDefault="000678AE" w:rsidP="00945F8A">
      <w:pPr>
        <w:pStyle w:val="ac"/>
        <w:numPr>
          <w:ilvl w:val="1"/>
          <w:numId w:val="4"/>
        </w:numPr>
        <w:spacing w:after="0"/>
        <w:ind w:firstLine="567"/>
        <w:jc w:val="both"/>
      </w:pPr>
      <w:r>
        <w:t xml:space="preserve">Федеральный </w:t>
      </w:r>
      <w:hyperlink r:id="rId32" w:history="1">
        <w:r>
          <w:rPr>
            <w:rStyle w:val="afd"/>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Pr>
            <w:rStyle w:val="afd"/>
          </w:rPr>
          <w:t>СГС</w:t>
        </w:r>
      </w:hyperlink>
      <w:r>
        <w:t xml:space="preserve"> "События после отчетной даты");</w:t>
      </w:r>
    </w:p>
    <w:p w:rsidR="005C0319" w:rsidRDefault="000678AE" w:rsidP="00945F8A">
      <w:pPr>
        <w:pStyle w:val="ac"/>
        <w:numPr>
          <w:ilvl w:val="1"/>
          <w:numId w:val="4"/>
        </w:numPr>
        <w:spacing w:after="0"/>
        <w:ind w:firstLine="567"/>
        <w:jc w:val="both"/>
      </w:pPr>
      <w:r>
        <w:t xml:space="preserve">Федеральный </w:t>
      </w:r>
      <w:hyperlink r:id="rId34" w:history="1">
        <w:r>
          <w:rPr>
            <w:rStyle w:val="afd"/>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Pr>
            <w:rStyle w:val="afd"/>
          </w:rPr>
          <w:t>СГС</w:t>
        </w:r>
      </w:hyperlink>
      <w:r>
        <w:t xml:space="preserve"> "Доходы");</w:t>
      </w:r>
    </w:p>
    <w:p w:rsidR="005C0319" w:rsidRDefault="000678AE" w:rsidP="00945F8A">
      <w:pPr>
        <w:pStyle w:val="ac"/>
        <w:numPr>
          <w:ilvl w:val="1"/>
          <w:numId w:val="4"/>
        </w:numPr>
        <w:spacing w:after="0"/>
        <w:ind w:firstLine="567"/>
        <w:jc w:val="both"/>
      </w:pPr>
      <w:r>
        <w:lastRenderedPageBreak/>
        <w:t xml:space="preserve">Федеральный </w:t>
      </w:r>
      <w:hyperlink r:id="rId36" w:history="1">
        <w:r>
          <w:rPr>
            <w:rStyle w:val="afd"/>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Pr>
            <w:rStyle w:val="afd"/>
          </w:rPr>
          <w:t>СГС</w:t>
        </w:r>
      </w:hyperlink>
      <w:r>
        <w:t xml:space="preserve"> "Влияние изменений курсов иностранных валют");</w:t>
      </w:r>
    </w:p>
    <w:p w:rsidR="005C0319" w:rsidRDefault="000678AE" w:rsidP="00945F8A">
      <w:pPr>
        <w:pStyle w:val="ac"/>
        <w:numPr>
          <w:ilvl w:val="1"/>
          <w:numId w:val="4"/>
        </w:numPr>
        <w:spacing w:after="0"/>
        <w:ind w:firstLine="567"/>
        <w:jc w:val="both"/>
      </w:pPr>
      <w:r>
        <w:t xml:space="preserve">Федеральный </w:t>
      </w:r>
      <w:hyperlink r:id="rId38" w:history="1">
        <w:r>
          <w:rPr>
            <w:rStyle w:val="afd"/>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9" w:history="1">
        <w:r>
          <w:rPr>
            <w:rStyle w:val="afd"/>
          </w:rPr>
          <w:t>СГС</w:t>
        </w:r>
      </w:hyperlink>
      <w:r>
        <w:t xml:space="preserve"> "Информация о связанных сторонах");</w:t>
      </w:r>
    </w:p>
    <w:p w:rsidR="005C0319" w:rsidRDefault="000678AE" w:rsidP="00945F8A">
      <w:pPr>
        <w:pStyle w:val="ac"/>
        <w:numPr>
          <w:ilvl w:val="1"/>
          <w:numId w:val="4"/>
        </w:numPr>
        <w:spacing w:after="0"/>
        <w:ind w:firstLine="567"/>
        <w:jc w:val="both"/>
      </w:pPr>
      <w:r>
        <w:t xml:space="preserve">Федеральный </w:t>
      </w:r>
      <w:hyperlink r:id="rId40" w:history="1">
        <w:r>
          <w:rPr>
            <w:rStyle w:val="afd"/>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1" w:history="1">
        <w:r>
          <w:rPr>
            <w:rStyle w:val="afd"/>
          </w:rPr>
          <w:t>СГС</w:t>
        </w:r>
      </w:hyperlink>
      <w:r>
        <w:t xml:space="preserve"> "Непроизведенные активы");</w:t>
      </w:r>
    </w:p>
    <w:p w:rsidR="005C0319" w:rsidRDefault="000678AE" w:rsidP="00945F8A">
      <w:pPr>
        <w:pStyle w:val="ac"/>
        <w:numPr>
          <w:ilvl w:val="1"/>
          <w:numId w:val="4"/>
        </w:numPr>
        <w:spacing w:after="0"/>
        <w:ind w:firstLine="567"/>
        <w:jc w:val="both"/>
      </w:pPr>
      <w:r>
        <w:t xml:space="preserve">Федеральный </w:t>
      </w:r>
      <w:hyperlink r:id="rId42" w:history="1">
        <w:r>
          <w:rPr>
            <w:rStyle w:val="afd"/>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3" w:history="1">
        <w:r>
          <w:rPr>
            <w:rStyle w:val="afd"/>
          </w:rPr>
          <w:t>СГС</w:t>
        </w:r>
      </w:hyperlink>
      <w:r>
        <w:t xml:space="preserve"> "Бюджетная информация в бухгалтерской (финансовой) отчетности") ;</w:t>
      </w:r>
    </w:p>
    <w:p w:rsidR="005C0319" w:rsidRDefault="000678AE" w:rsidP="00945F8A">
      <w:pPr>
        <w:pStyle w:val="ac"/>
        <w:numPr>
          <w:ilvl w:val="1"/>
          <w:numId w:val="4"/>
        </w:numPr>
        <w:spacing w:after="0"/>
        <w:ind w:firstLine="567"/>
        <w:jc w:val="both"/>
      </w:pPr>
      <w:r>
        <w:t xml:space="preserve">Федеральный </w:t>
      </w:r>
      <w:hyperlink r:id="rId44" w:history="1">
        <w:r>
          <w:rPr>
            <w:rStyle w:val="afd"/>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5" w:history="1">
        <w:r>
          <w:rPr>
            <w:rStyle w:val="afd"/>
          </w:rPr>
          <w:t>СГС</w:t>
        </w:r>
      </w:hyperlink>
      <w:r>
        <w:t xml:space="preserve"> "Резервы") ;</w:t>
      </w:r>
    </w:p>
    <w:p w:rsidR="005C0319" w:rsidRDefault="000678AE" w:rsidP="00945F8A">
      <w:pPr>
        <w:pStyle w:val="ac"/>
        <w:numPr>
          <w:ilvl w:val="1"/>
          <w:numId w:val="4"/>
        </w:numPr>
        <w:spacing w:after="0"/>
        <w:ind w:firstLine="567"/>
        <w:jc w:val="both"/>
      </w:pPr>
      <w:r>
        <w:t xml:space="preserve">Федеральный </w:t>
      </w:r>
      <w:hyperlink r:id="rId46" w:history="1">
        <w:r>
          <w:rPr>
            <w:rStyle w:val="afd"/>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7" w:history="1">
        <w:r>
          <w:rPr>
            <w:rStyle w:val="afd"/>
          </w:rPr>
          <w:t>СГС</w:t>
        </w:r>
      </w:hyperlink>
      <w:r>
        <w:t xml:space="preserve"> "Долгосрочные договоры") ;</w:t>
      </w:r>
    </w:p>
    <w:p w:rsidR="005C0319" w:rsidRDefault="000678AE" w:rsidP="00945F8A">
      <w:pPr>
        <w:pStyle w:val="ac"/>
        <w:numPr>
          <w:ilvl w:val="1"/>
          <w:numId w:val="4"/>
        </w:numPr>
        <w:spacing w:after="0"/>
        <w:ind w:firstLine="567"/>
        <w:jc w:val="both"/>
      </w:pPr>
      <w:r>
        <w:t xml:space="preserve">Федеральный </w:t>
      </w:r>
      <w:hyperlink r:id="rId48" w:history="1">
        <w:r>
          <w:rPr>
            <w:rStyle w:val="afd"/>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9" w:history="1">
        <w:r>
          <w:rPr>
            <w:rStyle w:val="afd"/>
          </w:rPr>
          <w:t>СГС</w:t>
        </w:r>
      </w:hyperlink>
      <w:r>
        <w:t xml:space="preserve"> "Запасы") ;</w:t>
      </w:r>
    </w:p>
    <w:p w:rsidR="005C0319" w:rsidRDefault="000678AE" w:rsidP="00945F8A">
      <w:pPr>
        <w:pStyle w:val="ac"/>
        <w:numPr>
          <w:ilvl w:val="1"/>
          <w:numId w:val="4"/>
        </w:numPr>
        <w:spacing w:after="0"/>
        <w:ind w:firstLine="567"/>
        <w:jc w:val="both"/>
      </w:pPr>
      <w:r>
        <w:t xml:space="preserve">Федеральный </w:t>
      </w:r>
      <w:hyperlink r:id="rId50" w:history="1">
        <w:r>
          <w:rPr>
            <w:rStyle w:val="afd"/>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51" w:history="1">
        <w:r>
          <w:rPr>
            <w:rStyle w:val="afd"/>
          </w:rPr>
          <w:t>СГС</w:t>
        </w:r>
      </w:hyperlink>
      <w:r>
        <w:t xml:space="preserve"> "Нематериальные активы");</w:t>
      </w:r>
    </w:p>
    <w:p w:rsidR="005C0319" w:rsidRDefault="000678AE" w:rsidP="00945F8A">
      <w:pPr>
        <w:pStyle w:val="ac"/>
        <w:numPr>
          <w:ilvl w:val="1"/>
          <w:numId w:val="4"/>
        </w:numPr>
        <w:spacing w:after="0"/>
        <w:ind w:firstLine="567"/>
        <w:jc w:val="both"/>
      </w:pPr>
      <w:r>
        <w:t xml:space="preserve">Федеральный </w:t>
      </w:r>
      <w:hyperlink r:id="rId52" w:history="1">
        <w:r>
          <w:rPr>
            <w:rStyle w:val="afd"/>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53" w:history="1">
        <w:r>
          <w:rPr>
            <w:rStyle w:val="afd"/>
          </w:rPr>
          <w:t>СГС</w:t>
        </w:r>
      </w:hyperlink>
      <w:r>
        <w:t xml:space="preserve"> "Выплаты персоналу");</w:t>
      </w:r>
    </w:p>
    <w:p w:rsidR="005C0319" w:rsidRDefault="000678AE" w:rsidP="00945F8A">
      <w:pPr>
        <w:pStyle w:val="ac"/>
        <w:numPr>
          <w:ilvl w:val="1"/>
          <w:numId w:val="4"/>
        </w:numPr>
        <w:spacing w:after="0"/>
        <w:ind w:firstLine="567"/>
        <w:jc w:val="both"/>
      </w:pPr>
      <w:r>
        <w:t xml:space="preserve">Федеральный </w:t>
      </w:r>
      <w:hyperlink r:id="rId54" w:history="1">
        <w:r>
          <w:rPr>
            <w:rStyle w:val="afd"/>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5" w:history="1">
        <w:r>
          <w:rPr>
            <w:rStyle w:val="afd"/>
          </w:rPr>
          <w:t>СГС</w:t>
        </w:r>
      </w:hyperlink>
      <w:r>
        <w:t xml:space="preserve"> "Финансовые инструменты");</w:t>
      </w:r>
    </w:p>
    <w:p w:rsidR="005C0319" w:rsidRDefault="000678AE" w:rsidP="00945F8A">
      <w:pPr>
        <w:pStyle w:val="ac"/>
        <w:numPr>
          <w:ilvl w:val="1"/>
          <w:numId w:val="4"/>
        </w:numPr>
        <w:spacing w:after="0"/>
        <w:ind w:firstLine="567"/>
        <w:jc w:val="both"/>
      </w:pPr>
      <w:r>
        <w:t xml:space="preserve">Единый </w:t>
      </w:r>
      <w:hyperlink r:id="rId56" w:history="1">
        <w:r>
          <w:rPr>
            <w:rStyle w:val="afd"/>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7" w:history="1">
        <w:r>
          <w:rPr>
            <w:rStyle w:val="afd"/>
          </w:rPr>
          <w:t>план</w:t>
        </w:r>
      </w:hyperlink>
      <w:r>
        <w:t xml:space="preserve"> счетов);</w:t>
      </w:r>
    </w:p>
    <w:p w:rsidR="005C0319" w:rsidRDefault="00362E49" w:rsidP="00945F8A">
      <w:pPr>
        <w:pStyle w:val="ac"/>
        <w:numPr>
          <w:ilvl w:val="1"/>
          <w:numId w:val="4"/>
        </w:numPr>
        <w:spacing w:after="0"/>
        <w:ind w:firstLine="567"/>
        <w:jc w:val="both"/>
      </w:pPr>
      <w:hyperlink r:id="rId58" w:history="1">
        <w:r w:rsidR="000678AE">
          <w:rPr>
            <w:rStyle w:val="afd"/>
          </w:rPr>
          <w:t>Инструкция</w:t>
        </w:r>
      </w:hyperlink>
      <w:r w:rsidR="000678AE">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9" w:history="1">
        <w:r w:rsidR="000678AE">
          <w:rPr>
            <w:rStyle w:val="afd"/>
          </w:rPr>
          <w:t>Инструкция</w:t>
        </w:r>
      </w:hyperlink>
      <w:r w:rsidR="000678AE">
        <w:t xml:space="preserve"> № 157н);</w:t>
      </w:r>
    </w:p>
    <w:p w:rsidR="005C0319" w:rsidRDefault="00362E49" w:rsidP="00945F8A">
      <w:pPr>
        <w:pStyle w:val="ac"/>
        <w:numPr>
          <w:ilvl w:val="1"/>
          <w:numId w:val="4"/>
        </w:numPr>
        <w:spacing w:after="0"/>
        <w:ind w:firstLine="567"/>
        <w:jc w:val="both"/>
      </w:pPr>
      <w:hyperlink r:id="rId60" w:history="1">
        <w:r w:rsidR="000678AE">
          <w:rPr>
            <w:rStyle w:val="afd"/>
          </w:rPr>
          <w:t>План</w:t>
        </w:r>
      </w:hyperlink>
      <w:r w:rsidR="000678AE">
        <w:t xml:space="preserve"> счетов бюджетного учета, утвержденный Приказом Минфина России от 06.12.2010 № 162н (далее - </w:t>
      </w:r>
      <w:hyperlink r:id="rId61" w:history="1">
        <w:r w:rsidR="000678AE">
          <w:rPr>
            <w:rStyle w:val="afd"/>
          </w:rPr>
          <w:t>План</w:t>
        </w:r>
      </w:hyperlink>
      <w:r w:rsidR="000678AE">
        <w:t xml:space="preserve"> счетов бюджетного учета);</w:t>
      </w:r>
    </w:p>
    <w:p w:rsidR="005C0319" w:rsidRDefault="00362E49" w:rsidP="00945F8A">
      <w:pPr>
        <w:pStyle w:val="ac"/>
        <w:numPr>
          <w:ilvl w:val="1"/>
          <w:numId w:val="4"/>
        </w:numPr>
        <w:spacing w:after="0"/>
        <w:ind w:firstLine="567"/>
        <w:jc w:val="both"/>
      </w:pPr>
      <w:hyperlink r:id="rId62" w:history="1">
        <w:r w:rsidR="000678AE">
          <w:rPr>
            <w:rStyle w:val="afd"/>
          </w:rPr>
          <w:t>Инструкция</w:t>
        </w:r>
      </w:hyperlink>
      <w:r w:rsidR="000678AE">
        <w:t xml:space="preserve"> по применению Плана счетов бюджетного учета, утвержденная Приказом Минфина России от 06.12.2010 № 162н (далее - </w:t>
      </w:r>
      <w:hyperlink r:id="rId63" w:history="1">
        <w:r w:rsidR="000678AE">
          <w:rPr>
            <w:rStyle w:val="afd"/>
          </w:rPr>
          <w:t>Инструкция</w:t>
        </w:r>
      </w:hyperlink>
      <w:r w:rsidR="000678AE">
        <w:t xml:space="preserve"> № 162н);</w:t>
      </w:r>
    </w:p>
    <w:p w:rsidR="005C0319" w:rsidRDefault="00362E49" w:rsidP="00945F8A">
      <w:pPr>
        <w:pStyle w:val="ac"/>
        <w:numPr>
          <w:ilvl w:val="1"/>
          <w:numId w:val="4"/>
        </w:numPr>
        <w:spacing w:after="0"/>
        <w:ind w:firstLine="567"/>
        <w:jc w:val="both"/>
      </w:pPr>
      <w:hyperlink r:id="rId64" w:history="1">
        <w:r w:rsidR="000678AE">
          <w:rPr>
            <w:rStyle w:val="afd"/>
          </w:rPr>
          <w:t>Приказ</w:t>
        </w:r>
      </w:hyperlink>
      <w:r w:rsidR="000678AE">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0678AE">
        <w:lastRenderedPageBreak/>
        <w:t xml:space="preserve">учреждениями, и Методических указаний по их применению" (далее - </w:t>
      </w:r>
      <w:hyperlink r:id="rId65" w:history="1">
        <w:r w:rsidR="000678AE">
          <w:rPr>
            <w:rStyle w:val="afd"/>
          </w:rPr>
          <w:t>Приказ</w:t>
        </w:r>
      </w:hyperlink>
      <w:r w:rsidR="000678AE">
        <w:t xml:space="preserve"> Минфина России № 52н);</w:t>
      </w:r>
    </w:p>
    <w:p w:rsidR="005C0319" w:rsidRDefault="000678AE" w:rsidP="00945F8A">
      <w:pPr>
        <w:pStyle w:val="ac"/>
        <w:numPr>
          <w:ilvl w:val="1"/>
          <w:numId w:val="4"/>
        </w:numPr>
        <w:spacing w:after="0"/>
        <w:ind w:firstLine="567"/>
        <w:jc w:val="both"/>
      </w:pPr>
      <w:r>
        <w:t xml:space="preserve">Методические </w:t>
      </w:r>
      <w:hyperlink r:id="rId66" w:history="1">
        <w:r>
          <w:rPr>
            <w:rStyle w:val="afd"/>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7" w:history="1">
        <w:r>
          <w:rPr>
            <w:rStyle w:val="afd"/>
          </w:rPr>
          <w:t>указания</w:t>
        </w:r>
      </w:hyperlink>
      <w:r>
        <w:t xml:space="preserve"> № 52н);</w:t>
      </w:r>
    </w:p>
    <w:p w:rsidR="005C0319" w:rsidRDefault="00362E49" w:rsidP="00945F8A">
      <w:pPr>
        <w:pStyle w:val="ac"/>
        <w:numPr>
          <w:ilvl w:val="1"/>
          <w:numId w:val="4"/>
        </w:numPr>
        <w:spacing w:after="0"/>
        <w:ind w:firstLine="567"/>
        <w:jc w:val="both"/>
      </w:pPr>
      <w:hyperlink r:id="rId68" w:history="1">
        <w:r w:rsidR="000678AE">
          <w:rPr>
            <w:rStyle w:val="afd"/>
          </w:rPr>
          <w:t>Указание</w:t>
        </w:r>
      </w:hyperlink>
      <w:r w:rsidR="000678A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sidR="000678AE">
          <w:rPr>
            <w:rStyle w:val="afd"/>
          </w:rPr>
          <w:t>Указание</w:t>
        </w:r>
      </w:hyperlink>
      <w:r w:rsidR="000678AE">
        <w:t xml:space="preserve"> № 3210-У);</w:t>
      </w:r>
    </w:p>
    <w:p w:rsidR="005C0319" w:rsidRDefault="00362E49" w:rsidP="00945F8A">
      <w:pPr>
        <w:pStyle w:val="ac"/>
        <w:numPr>
          <w:ilvl w:val="1"/>
          <w:numId w:val="4"/>
        </w:numPr>
        <w:spacing w:after="0"/>
        <w:ind w:firstLine="567"/>
        <w:jc w:val="both"/>
      </w:pPr>
      <w:hyperlink r:id="rId70" w:history="1">
        <w:r w:rsidR="000678AE">
          <w:rPr>
            <w:rStyle w:val="afd"/>
          </w:rPr>
          <w:t>Указание</w:t>
        </w:r>
      </w:hyperlink>
      <w:r w:rsidR="000678AE">
        <w:t xml:space="preserve"> Банка России от 09.12.2019 № 5348-У "О правилах наличных расчетов" (далее - </w:t>
      </w:r>
      <w:hyperlink r:id="rId71" w:history="1">
        <w:r w:rsidR="000678AE">
          <w:rPr>
            <w:rStyle w:val="afd"/>
          </w:rPr>
          <w:t>Указание</w:t>
        </w:r>
      </w:hyperlink>
      <w:r w:rsidR="000678AE">
        <w:t xml:space="preserve"> № 5348-У);</w:t>
      </w:r>
    </w:p>
    <w:p w:rsidR="005C0319" w:rsidRDefault="000678AE" w:rsidP="00945F8A">
      <w:pPr>
        <w:pStyle w:val="ac"/>
        <w:numPr>
          <w:ilvl w:val="1"/>
          <w:numId w:val="4"/>
        </w:numPr>
        <w:spacing w:after="0"/>
        <w:ind w:firstLine="567"/>
        <w:jc w:val="both"/>
      </w:pPr>
      <w:r>
        <w:t xml:space="preserve">Методические </w:t>
      </w:r>
      <w:hyperlink r:id="rId72" w:history="1">
        <w:r>
          <w:rPr>
            <w:rStyle w:val="afd"/>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3" w:history="1">
        <w:r>
          <w:rPr>
            <w:rStyle w:val="afd"/>
          </w:rPr>
          <w:t>указания</w:t>
        </w:r>
      </w:hyperlink>
      <w:r>
        <w:t xml:space="preserve"> № 49);</w:t>
      </w:r>
    </w:p>
    <w:p w:rsidR="005C0319" w:rsidRDefault="000678AE" w:rsidP="00945F8A">
      <w:pPr>
        <w:pStyle w:val="ac"/>
        <w:numPr>
          <w:ilvl w:val="1"/>
          <w:numId w:val="4"/>
        </w:numPr>
        <w:spacing w:after="0"/>
        <w:ind w:firstLine="567"/>
        <w:jc w:val="both"/>
      </w:pPr>
      <w:r>
        <w:t xml:space="preserve">Методические </w:t>
      </w:r>
      <w:hyperlink r:id="rId74" w:history="1">
        <w:r>
          <w:rPr>
            <w:rStyle w:val="afd"/>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5" w:history="1">
        <w:r>
          <w:rPr>
            <w:rStyle w:val="afd"/>
          </w:rPr>
          <w:t>рекомендации</w:t>
        </w:r>
      </w:hyperlink>
      <w:r>
        <w:t xml:space="preserve"> № АМ-23-р);</w:t>
      </w:r>
    </w:p>
    <w:p w:rsidR="005C0319" w:rsidRDefault="00362E49" w:rsidP="00945F8A">
      <w:pPr>
        <w:pStyle w:val="ac"/>
        <w:numPr>
          <w:ilvl w:val="1"/>
          <w:numId w:val="4"/>
        </w:numPr>
        <w:spacing w:after="0"/>
        <w:ind w:firstLine="567"/>
        <w:jc w:val="both"/>
      </w:pPr>
      <w:hyperlink r:id="rId76" w:history="1">
        <w:r w:rsidR="000678AE">
          <w:rPr>
            <w:rStyle w:val="afd"/>
          </w:rPr>
          <w:t>Правила</w:t>
        </w:r>
      </w:hyperlink>
      <w:r w:rsidR="000678AE">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7" w:history="1">
        <w:r w:rsidR="000678AE">
          <w:rPr>
            <w:rStyle w:val="afd"/>
          </w:rPr>
          <w:t>Правила</w:t>
        </w:r>
      </w:hyperlink>
      <w:r w:rsidR="000678AE">
        <w:t xml:space="preserve"> учета и хранения драгоценных металлов, драгоценных камней и продукции из них, а также ведения соответствующей отчетности);</w:t>
      </w:r>
    </w:p>
    <w:p w:rsidR="005C0319" w:rsidRDefault="00362E49" w:rsidP="00945F8A">
      <w:pPr>
        <w:pStyle w:val="ac"/>
        <w:numPr>
          <w:ilvl w:val="1"/>
          <w:numId w:val="4"/>
        </w:numPr>
        <w:spacing w:after="0"/>
        <w:ind w:firstLine="567"/>
        <w:jc w:val="both"/>
      </w:pPr>
      <w:hyperlink r:id="rId78" w:history="1">
        <w:r w:rsidR="000678AE">
          <w:rPr>
            <w:rStyle w:val="afd"/>
          </w:rPr>
          <w:t>Инструкция</w:t>
        </w:r>
      </w:hyperlink>
      <w:r w:rsidR="000678AE">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9" w:history="1">
        <w:r w:rsidR="000678AE">
          <w:rPr>
            <w:rStyle w:val="afd"/>
          </w:rPr>
          <w:t>Инструкция</w:t>
        </w:r>
      </w:hyperlink>
      <w:r w:rsidR="000678AE">
        <w:t xml:space="preserve"> № 191н);</w:t>
      </w:r>
    </w:p>
    <w:p w:rsidR="005C0319" w:rsidRDefault="00362E49" w:rsidP="00945F8A">
      <w:pPr>
        <w:pStyle w:val="ac"/>
        <w:numPr>
          <w:ilvl w:val="1"/>
          <w:numId w:val="4"/>
        </w:numPr>
        <w:spacing w:after="0"/>
        <w:ind w:firstLine="567"/>
        <w:jc w:val="both"/>
      </w:pPr>
      <w:hyperlink r:id="rId80" w:history="1">
        <w:r w:rsidR="000678AE">
          <w:rPr>
            <w:rStyle w:val="afd"/>
          </w:rPr>
          <w:t>Приказ</w:t>
        </w:r>
      </w:hyperlink>
      <w:r w:rsidR="000678AE">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1" w:history="1">
        <w:r w:rsidR="000678AE">
          <w:rPr>
            <w:rStyle w:val="afd"/>
          </w:rPr>
          <w:t>Приказ</w:t>
        </w:r>
      </w:hyperlink>
      <w:r w:rsidR="000678AE">
        <w:t xml:space="preserve"> Минфина России № 231н);</w:t>
      </w:r>
    </w:p>
    <w:p w:rsidR="005C0319" w:rsidRDefault="00362E49" w:rsidP="00945F8A">
      <w:pPr>
        <w:pStyle w:val="ac"/>
        <w:numPr>
          <w:ilvl w:val="1"/>
          <w:numId w:val="4"/>
        </w:numPr>
        <w:spacing w:after="0"/>
        <w:ind w:firstLine="567"/>
        <w:jc w:val="both"/>
      </w:pPr>
      <w:hyperlink r:id="rId82" w:history="1">
        <w:r w:rsidR="000678AE">
          <w:rPr>
            <w:rStyle w:val="afd"/>
          </w:rPr>
          <w:t>Порядок</w:t>
        </w:r>
      </w:hyperlink>
      <w:r w:rsidR="000678AE">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3" w:history="1">
        <w:r w:rsidR="000678AE">
          <w:rPr>
            <w:rStyle w:val="afd"/>
          </w:rPr>
          <w:t>Порядок</w:t>
        </w:r>
      </w:hyperlink>
      <w:r w:rsidR="000678AE">
        <w:t xml:space="preserve"> № 85н);</w:t>
      </w:r>
    </w:p>
    <w:p w:rsidR="005C0319" w:rsidRDefault="00362E49" w:rsidP="00945F8A">
      <w:pPr>
        <w:pStyle w:val="ac"/>
        <w:numPr>
          <w:ilvl w:val="1"/>
          <w:numId w:val="4"/>
        </w:numPr>
        <w:spacing w:after="0"/>
        <w:ind w:firstLine="567"/>
        <w:jc w:val="both"/>
      </w:pPr>
      <w:hyperlink r:id="rId84" w:history="1">
        <w:r w:rsidR="000678AE">
          <w:rPr>
            <w:rStyle w:val="afd"/>
          </w:rPr>
          <w:t>Порядок</w:t>
        </w:r>
      </w:hyperlink>
      <w:r w:rsidR="000678AE">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5" w:history="1">
        <w:r w:rsidR="000678AE">
          <w:rPr>
            <w:rStyle w:val="afd"/>
          </w:rPr>
          <w:t>Порядок</w:t>
        </w:r>
      </w:hyperlink>
      <w:r w:rsidR="000678AE">
        <w:t xml:space="preserve"> применения КОСГУ, </w:t>
      </w:r>
      <w:hyperlink r:id="rId86" w:history="1">
        <w:r w:rsidR="000678AE">
          <w:rPr>
            <w:rStyle w:val="afd"/>
          </w:rPr>
          <w:t>Порядок</w:t>
        </w:r>
      </w:hyperlink>
      <w:r w:rsidR="000678AE">
        <w:t xml:space="preserve"> № 209н).</w:t>
      </w:r>
    </w:p>
    <w:p w:rsidR="0058523B" w:rsidRDefault="000678AE" w:rsidP="0058523B">
      <w:pPr>
        <w:ind w:firstLine="567"/>
        <w:rPr>
          <w:i/>
        </w:rPr>
      </w:pPr>
      <w:r>
        <w:rPr>
          <w:i/>
        </w:rPr>
        <w:t xml:space="preserve">(Основание: </w:t>
      </w:r>
      <w:hyperlink r:id="rId87" w:history="1">
        <w:r>
          <w:rPr>
            <w:rStyle w:val="afd"/>
            <w:i/>
          </w:rPr>
          <w:t>ч. 2 ст. 8</w:t>
        </w:r>
      </w:hyperlink>
      <w:r>
        <w:rPr>
          <w:i/>
        </w:rPr>
        <w:t xml:space="preserve"> Закона № 402-ФЗ)</w:t>
      </w:r>
      <w:bookmarkStart w:id="10" w:name="_ref_1-9ee21ab9355f41"/>
    </w:p>
    <w:p w:rsidR="0058523B" w:rsidRPr="0058523B" w:rsidRDefault="0058523B" w:rsidP="0058523B">
      <w:pPr>
        <w:pStyle w:val="2"/>
        <w:spacing w:line="240" w:lineRule="auto"/>
        <w:rPr>
          <w:bCs w:val="0"/>
          <w:szCs w:val="22"/>
        </w:rPr>
      </w:pPr>
      <w:r w:rsidRPr="0058523B">
        <w:rPr>
          <w:bCs w:val="0"/>
          <w:szCs w:val="22"/>
        </w:rPr>
        <w:t xml:space="preserve">Администрация </w:t>
      </w:r>
      <w:r w:rsidR="00775072">
        <w:rPr>
          <w:bCs w:val="0"/>
          <w:szCs w:val="22"/>
        </w:rPr>
        <w:t>Черчетского</w:t>
      </w:r>
      <w:r w:rsidRPr="0058523B">
        <w:rPr>
          <w:bCs w:val="0"/>
          <w:szCs w:val="22"/>
        </w:rPr>
        <w:t xml:space="preserve"> муниципального образования является администратором доходов, распорядителем бюджетных средств, получателем бюджетных средств.</w:t>
      </w:r>
    </w:p>
    <w:p w:rsidR="0058523B" w:rsidRDefault="0058523B" w:rsidP="0058523B">
      <w:pPr>
        <w:spacing w:before="100" w:beforeAutospacing="1" w:after="100" w:afterAutospacing="1" w:line="240" w:lineRule="auto"/>
        <w:ind w:firstLine="567"/>
      </w:pPr>
      <w:r w:rsidRPr="0058523B">
        <w:t>МКУК «</w:t>
      </w:r>
      <w:proofErr w:type="spellStart"/>
      <w:r w:rsidR="00775072">
        <w:rPr>
          <w:bCs/>
        </w:rPr>
        <w:t>Черчетский</w:t>
      </w:r>
      <w:proofErr w:type="spellEnd"/>
      <w:r w:rsidR="00775072">
        <w:rPr>
          <w:bCs/>
        </w:rPr>
        <w:t xml:space="preserve"> Дом Досуга и Творчества</w:t>
      </w:r>
      <w:r w:rsidRPr="0058523B">
        <w:t>» является получателем бюджетных средств.</w:t>
      </w:r>
    </w:p>
    <w:p w:rsidR="0058523B" w:rsidRDefault="0058523B" w:rsidP="0058523B">
      <w:pPr>
        <w:pStyle w:val="2"/>
        <w:rPr>
          <w:bCs w:val="0"/>
          <w:szCs w:val="22"/>
        </w:rPr>
      </w:pPr>
      <w:r w:rsidRPr="0058523B">
        <w:rPr>
          <w:bCs w:val="0"/>
          <w:szCs w:val="22"/>
        </w:rPr>
        <w:t xml:space="preserve">Ответственным за организацию бухгалтерского учета в администрации </w:t>
      </w:r>
      <w:r w:rsidR="00775072">
        <w:rPr>
          <w:bCs w:val="0"/>
          <w:szCs w:val="22"/>
        </w:rPr>
        <w:t>Черчетского</w:t>
      </w:r>
      <w:r w:rsidRPr="0058523B">
        <w:rPr>
          <w:bCs w:val="0"/>
          <w:szCs w:val="22"/>
        </w:rPr>
        <w:t xml:space="preserve"> муниципального образования (далее – Администрация), МКУК «</w:t>
      </w:r>
      <w:proofErr w:type="spellStart"/>
      <w:r w:rsidR="00775072">
        <w:rPr>
          <w:bCs w:val="0"/>
        </w:rPr>
        <w:t>Черчетский</w:t>
      </w:r>
      <w:proofErr w:type="spellEnd"/>
      <w:r w:rsidR="00775072">
        <w:rPr>
          <w:bCs w:val="0"/>
        </w:rPr>
        <w:t xml:space="preserve"> Дом Досуга и Творчества</w:t>
      </w:r>
      <w:r w:rsidRPr="0058523B">
        <w:rPr>
          <w:bCs w:val="0"/>
          <w:szCs w:val="22"/>
        </w:rPr>
        <w:t>» (далее - учреждение культуры) и соблюдение законодательства при выполнении хозяйственных операций является глава администрации.</w:t>
      </w:r>
    </w:p>
    <w:p w:rsidR="005C0319" w:rsidRPr="0058523B" w:rsidRDefault="000678AE" w:rsidP="0058523B">
      <w:pPr>
        <w:pStyle w:val="2"/>
        <w:rPr>
          <w:bCs w:val="0"/>
          <w:szCs w:val="22"/>
        </w:rPr>
      </w:pPr>
      <w:r w:rsidRPr="0058523B">
        <w:rPr>
          <w:szCs w:val="22"/>
        </w:rPr>
        <w:t>Ведение учета передано на основании соглашения</w:t>
      </w:r>
      <w:bookmarkEnd w:id="10"/>
      <w:r w:rsidR="0058523B" w:rsidRPr="0058523B">
        <w:rPr>
          <w:szCs w:val="22"/>
        </w:rPr>
        <w:t xml:space="preserve"> о передаче осуществления части полномочий</w:t>
      </w:r>
      <w:r w:rsidR="0058523B">
        <w:rPr>
          <w:szCs w:val="22"/>
        </w:rPr>
        <w:t xml:space="preserve"> ц</w:t>
      </w:r>
      <w:r w:rsidR="0058523B" w:rsidRPr="0058523B">
        <w:rPr>
          <w:szCs w:val="22"/>
        </w:rPr>
        <w:t>ентрализованн</w:t>
      </w:r>
      <w:r w:rsidR="0058523B">
        <w:rPr>
          <w:szCs w:val="22"/>
        </w:rPr>
        <w:t>ой</w:t>
      </w:r>
      <w:r w:rsidR="0058523B" w:rsidRPr="0058523B">
        <w:rPr>
          <w:szCs w:val="22"/>
        </w:rPr>
        <w:t xml:space="preserve"> бухгалтери</w:t>
      </w:r>
      <w:r w:rsidR="0058523B">
        <w:rPr>
          <w:szCs w:val="22"/>
        </w:rPr>
        <w:t>и</w:t>
      </w:r>
      <w:r w:rsidR="0058523B" w:rsidRPr="0058523B">
        <w:rPr>
          <w:szCs w:val="22"/>
        </w:rPr>
        <w:t xml:space="preserve"> по исполнению бюджетов поселений при финансовом управлении администрации Тайшетского района (далее – централизованная бухгалтерия по </w:t>
      </w:r>
      <w:r w:rsidR="0058523B" w:rsidRPr="0058523B">
        <w:rPr>
          <w:szCs w:val="22"/>
        </w:rPr>
        <w:lastRenderedPageBreak/>
        <w:t>исполнению бюджетов поселений)</w:t>
      </w:r>
      <w:r w:rsidR="0058523B">
        <w:rPr>
          <w:szCs w:val="22"/>
        </w:rPr>
        <w:t xml:space="preserve">. </w:t>
      </w:r>
      <w:r w:rsidR="0058523B" w:rsidRPr="0058523B">
        <w:rPr>
          <w:szCs w:val="22"/>
        </w:rPr>
        <w:t>Деятельность работников централизованной бухгалтерии по исполнению бюджетов поселений регламентируется должностными инструкциями сотрудников бухгалтерии и настоящей учетной политикой.</w:t>
      </w:r>
    </w:p>
    <w:p w:rsidR="005C0319" w:rsidRDefault="000678AE" w:rsidP="00945F8A">
      <w:pPr>
        <w:ind w:firstLine="567"/>
        <w:rPr>
          <w:i/>
        </w:rPr>
      </w:pPr>
      <w:r>
        <w:rPr>
          <w:i/>
        </w:rPr>
        <w:t xml:space="preserve">(Основание: </w:t>
      </w:r>
      <w:hyperlink r:id="rId88" w:history="1">
        <w:r>
          <w:rPr>
            <w:rStyle w:val="afd"/>
            <w:i/>
          </w:rPr>
          <w:t>ч. 3</w:t>
        </w:r>
      </w:hyperlink>
      <w:r>
        <w:rPr>
          <w:i/>
        </w:rPr>
        <w:t xml:space="preserve"> ст. 7 Закона № 402-ФЗ, </w:t>
      </w:r>
      <w:hyperlink r:id="rId89" w:history="1">
        <w:r>
          <w:rPr>
            <w:rStyle w:val="afd"/>
            <w:i/>
          </w:rPr>
          <w:t>п. 5</w:t>
        </w:r>
      </w:hyperlink>
      <w:r>
        <w:rPr>
          <w:i/>
        </w:rPr>
        <w:t xml:space="preserve"> Инструкции № 157н)</w:t>
      </w:r>
    </w:p>
    <w:p w:rsidR="0058523B" w:rsidRPr="0058523B" w:rsidRDefault="0058523B" w:rsidP="0058523B">
      <w:pPr>
        <w:pStyle w:val="2"/>
      </w:pPr>
      <w:r w:rsidRPr="0058523B">
        <w:t>Главный бухгалтер централизованной бухгалтерии по исполнению бюджетов поселений несет ответственность за формирование учетной политики, ведение бюджетного и налогового учета, своевременное  представление полной и достоверной бюджетной отчетности.</w:t>
      </w:r>
    </w:p>
    <w:p w:rsidR="00C803DD" w:rsidRPr="00C803DD" w:rsidRDefault="0058523B" w:rsidP="00C803DD">
      <w:pPr>
        <w:pStyle w:val="1212"/>
        <w:numPr>
          <w:ilvl w:val="0"/>
          <w:numId w:val="0"/>
        </w:numPr>
        <w:rPr>
          <w:i/>
          <w:color w:val="auto"/>
          <w:sz w:val="22"/>
          <w:szCs w:val="22"/>
        </w:rPr>
      </w:pPr>
      <w:r>
        <w:rPr>
          <w:i/>
          <w:color w:val="auto"/>
          <w:sz w:val="22"/>
          <w:szCs w:val="22"/>
        </w:rPr>
        <w:t xml:space="preserve">            </w:t>
      </w:r>
      <w:r w:rsidRPr="0058523B">
        <w:rPr>
          <w:i/>
          <w:color w:val="auto"/>
          <w:sz w:val="22"/>
          <w:szCs w:val="22"/>
        </w:rPr>
        <w:t>(Основание: п.3 ст.7 Федерального закона № 402-ФЗ)</w:t>
      </w:r>
    </w:p>
    <w:p w:rsidR="00C803DD" w:rsidRPr="00C803DD" w:rsidRDefault="00C803DD" w:rsidP="00C803DD">
      <w:pPr>
        <w:pStyle w:val="2"/>
        <w:ind w:firstLine="567"/>
        <w:rPr>
          <w:bCs w:val="0"/>
          <w:szCs w:val="22"/>
        </w:rPr>
      </w:pPr>
      <w:bookmarkStart w:id="11" w:name="_ref_1-b061d215432f4c"/>
      <w:r w:rsidRPr="00C803DD">
        <w:rPr>
          <w:bCs w:val="0"/>
          <w:szCs w:val="22"/>
        </w:rPr>
        <w:t>Требования главного бухгалтера по документальному оформлению хозяйственных операций и представлению необходимых документов и сведений являются обязательными для всех работников централизованной бухгалтерии по исполнению бюджетов поселений</w:t>
      </w:r>
    </w:p>
    <w:p w:rsidR="00C803DD" w:rsidRDefault="00C803DD" w:rsidP="00C803DD">
      <w:pPr>
        <w:pStyle w:val="2"/>
        <w:ind w:firstLine="567"/>
        <w:rPr>
          <w:bCs w:val="0"/>
          <w:szCs w:val="22"/>
        </w:rPr>
      </w:pPr>
      <w:r w:rsidRPr="00C803DD">
        <w:rPr>
          <w:bCs w:val="0"/>
          <w:szCs w:val="22"/>
        </w:rPr>
        <w:t>Без подписи главы администрации денежные и расчетные документы, финансовые  обязательства считаются не действительными и не должны приниматься к исполнению.</w:t>
      </w:r>
    </w:p>
    <w:p w:rsidR="00C803DD" w:rsidRPr="00C803DD" w:rsidRDefault="00C803DD" w:rsidP="00C803DD">
      <w:pPr>
        <w:pStyle w:val="2"/>
        <w:ind w:firstLine="567"/>
        <w:rPr>
          <w:bCs w:val="0"/>
          <w:szCs w:val="22"/>
        </w:rPr>
      </w:pPr>
      <w:r w:rsidRPr="00C803DD">
        <w:rPr>
          <w:szCs w:val="22"/>
        </w:rPr>
        <w:t xml:space="preserve">При разногласиях между главой администрацией и бухгалтером централизованной бухгалтерии по исполнению бюджетов поселений при ведении бюджетного учета в принятии первичных учетных документов и отражении (или не отражении) объекта бухгалтерского учета осуществлять по письменному распоряжению главы администрации. </w:t>
      </w:r>
    </w:p>
    <w:p w:rsidR="00C803DD" w:rsidRPr="00C803DD" w:rsidRDefault="00C803DD" w:rsidP="00C803DD">
      <w:pPr>
        <w:pStyle w:val="1212"/>
        <w:numPr>
          <w:ilvl w:val="0"/>
          <w:numId w:val="0"/>
        </w:numPr>
        <w:rPr>
          <w:i/>
          <w:color w:val="auto"/>
          <w:sz w:val="22"/>
          <w:szCs w:val="22"/>
        </w:rPr>
      </w:pPr>
      <w:r>
        <w:rPr>
          <w:i/>
          <w:color w:val="auto"/>
          <w:sz w:val="22"/>
          <w:szCs w:val="22"/>
        </w:rPr>
        <w:t xml:space="preserve">             </w:t>
      </w:r>
      <w:r w:rsidRPr="00C803DD">
        <w:rPr>
          <w:i/>
          <w:color w:val="auto"/>
          <w:sz w:val="22"/>
          <w:szCs w:val="22"/>
        </w:rPr>
        <w:t>(Основание: п.8 ст.7 Федерального закона № 402-ФЗ)</w:t>
      </w:r>
    </w:p>
    <w:p w:rsidR="0058523B" w:rsidRDefault="000678AE" w:rsidP="0058523B">
      <w:pPr>
        <w:pStyle w:val="2"/>
        <w:ind w:firstLine="567"/>
      </w:pPr>
      <w:r>
        <w:t>Порядок передачи документов и дел при смене руководителя приведен в Приложении № </w:t>
      </w:r>
      <w:r w:rsidR="00380E63">
        <w:t>8</w:t>
      </w:r>
      <w:r>
        <w:t xml:space="preserve"> к Учетной политике.</w:t>
      </w:r>
      <w:bookmarkEnd w:id="11"/>
    </w:p>
    <w:p w:rsidR="00C803DD" w:rsidRDefault="000678AE" w:rsidP="00C803DD">
      <w:pPr>
        <w:pStyle w:val="2"/>
        <w:numPr>
          <w:ilvl w:val="0"/>
          <w:numId w:val="0"/>
        </w:numPr>
        <w:ind w:left="567"/>
        <w:rPr>
          <w:i/>
        </w:rPr>
      </w:pPr>
      <w:r w:rsidRPr="00C803DD">
        <w:rPr>
          <w:i/>
        </w:rPr>
        <w:t xml:space="preserve">(Основание: </w:t>
      </w:r>
      <w:hyperlink r:id="rId90" w:history="1">
        <w:r w:rsidRPr="00C803DD">
          <w:rPr>
            <w:rStyle w:val="afd"/>
            <w:i/>
          </w:rPr>
          <w:t>п. 14</w:t>
        </w:r>
      </w:hyperlink>
      <w:r w:rsidRPr="00C803DD">
        <w:rPr>
          <w:i/>
        </w:rPr>
        <w:t xml:space="preserve"> Инструкции № 157н)</w:t>
      </w:r>
      <w:bookmarkStart w:id="12" w:name="_ref_1-e318cc4b8b0445"/>
    </w:p>
    <w:p w:rsidR="005C0319" w:rsidRDefault="000678AE" w:rsidP="00945F8A">
      <w:pPr>
        <w:pStyle w:val="2"/>
        <w:ind w:firstLine="567"/>
        <w:rPr>
          <w:i/>
        </w:rPr>
      </w:pPr>
      <w:r w:rsidRPr="00C803DD">
        <w:t xml:space="preserve">Форма ведения учета - автоматизированная с применением компьютерной программы </w:t>
      </w:r>
      <w:bookmarkEnd w:id="12"/>
      <w:r w:rsidR="00C803DD" w:rsidRPr="00C803DD">
        <w:t>«1С: Бухгалтерия</w:t>
      </w:r>
      <w:r w:rsidR="009F6675">
        <w:t xml:space="preserve"> государственного учреждения</w:t>
      </w:r>
      <w:r w:rsidR="00C803DD" w:rsidRPr="00C803DD">
        <w:t>»</w:t>
      </w:r>
      <w:r w:rsidR="009F6675">
        <w:t>, «1С</w:t>
      </w:r>
      <w:proofErr w:type="gramStart"/>
      <w:r w:rsidR="009F6675">
        <w:t>:З</w:t>
      </w:r>
      <w:proofErr w:type="gramEnd"/>
      <w:r w:rsidR="009F6675">
        <w:t>арплата и кадры государственного учреждения»</w:t>
      </w:r>
      <w:r w:rsidR="00C803DD" w:rsidRPr="00C803DD">
        <w:t>.</w:t>
      </w:r>
      <w:r w:rsidR="00C803DD">
        <w:t xml:space="preserve"> </w:t>
      </w:r>
      <w:r w:rsidRPr="00C803DD">
        <w:rPr>
          <w:i/>
        </w:rPr>
        <w:t xml:space="preserve">(Основание: </w:t>
      </w:r>
      <w:hyperlink r:id="rId91" w:history="1">
        <w:r w:rsidRPr="00C803DD">
          <w:rPr>
            <w:rStyle w:val="afd"/>
            <w:i/>
          </w:rPr>
          <w:t>п. 19</w:t>
        </w:r>
      </w:hyperlink>
      <w:r w:rsidRPr="00C803DD">
        <w:rPr>
          <w:i/>
        </w:rPr>
        <w:t xml:space="preserve"> Инструкции № 157н, </w:t>
      </w:r>
      <w:hyperlink r:id="rId92" w:history="1">
        <w:r w:rsidRPr="00C803DD">
          <w:rPr>
            <w:rStyle w:val="afd"/>
            <w:i/>
          </w:rPr>
          <w:t>п. 9</w:t>
        </w:r>
      </w:hyperlink>
      <w:r w:rsidRPr="00C803DD">
        <w:rPr>
          <w:i/>
        </w:rPr>
        <w:t xml:space="preserve"> СГС "Учетная политика")</w:t>
      </w:r>
    </w:p>
    <w:p w:rsidR="00B06BDA" w:rsidRDefault="00B1171B" w:rsidP="00B06BDA">
      <w:pPr>
        <w:pStyle w:val="2"/>
      </w:pPr>
      <w:r>
        <w:t>Муниципальное образование использует модуль исполнения контрактов – информационную систему электронной площадк</w:t>
      </w:r>
      <w:proofErr w:type="gramStart"/>
      <w:r>
        <w:t>и ООО</w:t>
      </w:r>
      <w:proofErr w:type="gramEnd"/>
      <w:r>
        <w:t xml:space="preserve"> «РТС-тендер» для электронного документооборота при исполнении контрактов в рамках реализации региональных проектов Иркутской области по предоставленным субсидиям из областного бюджета на проектирование, строительство, реконструкцию, капитальный ремонт объектов капитального строительства и линейных объектов.</w:t>
      </w:r>
    </w:p>
    <w:p w:rsidR="00B1171B" w:rsidRDefault="00B1171B" w:rsidP="00B1171B">
      <w:r>
        <w:t>Документы, которые формируются и публикуются в электронном виде в модуле исполнения контрактов, принимаются к учету в качестве первичного учетного документа.</w:t>
      </w:r>
    </w:p>
    <w:p w:rsidR="00B1171B" w:rsidRDefault="00B1171B" w:rsidP="00B1171B">
      <w:r>
        <w:t>Электронный документооборот с использованием телекомму</w:t>
      </w:r>
      <w:r w:rsidR="00536A38">
        <w:t>никационных каналов связи и электронной подписи осуществляется по следующим направлениям:</w:t>
      </w:r>
    </w:p>
    <w:p w:rsidR="00536A38" w:rsidRDefault="00536A38" w:rsidP="00B1171B">
      <w:r>
        <w:t>- электронный документооборот с инспекцией Федеральной налоговой службы и передача отчетности во внебюджетные государственные фонды осуществляется с применением программного обеспечения системы «Контур Экстерн»;</w:t>
      </w:r>
    </w:p>
    <w:p w:rsidR="00536A38" w:rsidRDefault="00536A38" w:rsidP="00B1171B">
      <w:r>
        <w:t>- получение электронных листков нетрудоспособности и передача электронных реестров по оплате листков нетрудоспособности в территориальные органы ФСС осуществляется с применением программного обеспечения системы «Контур Экстерн»;</w:t>
      </w:r>
    </w:p>
    <w:p w:rsidR="00536A38" w:rsidRDefault="00536A38" w:rsidP="00536A38">
      <w:r>
        <w:t>- передача статистической отчетности в органы Росстата осуществляется с применением программного обеспечения системы «Контур Экстерн»;</w:t>
      </w:r>
    </w:p>
    <w:p w:rsidR="00536A38" w:rsidRPr="00B1171B" w:rsidRDefault="00536A38" w:rsidP="001765BA">
      <w:r>
        <w:lastRenderedPageBreak/>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proofErr w:type="spellStart"/>
      <w:r>
        <w:t>СбербанкБизнесОнл</w:t>
      </w:r>
      <w:r w:rsidRPr="00536A38">
        <w:t>@</w:t>
      </w:r>
      <w:r>
        <w:t>йн</w:t>
      </w:r>
      <w:proofErr w:type="spellEnd"/>
      <w:r w:rsidR="001765BA">
        <w:t>.</w:t>
      </w:r>
    </w:p>
    <w:p w:rsidR="005C0319" w:rsidRDefault="000678AE" w:rsidP="00945F8A">
      <w:pPr>
        <w:pStyle w:val="2"/>
        <w:ind w:firstLine="567"/>
      </w:pPr>
      <w:bookmarkStart w:id="13" w:name="_ref_1-2f2cf22414f448"/>
      <w:r>
        <w:t>Для отражения объектов учета и изменяющих их фактов хозяйственной жизни используются формы первичных учетных документов:</w:t>
      </w:r>
      <w:bookmarkEnd w:id="13"/>
    </w:p>
    <w:p w:rsidR="005C0319" w:rsidRDefault="000678AE" w:rsidP="00945F8A">
      <w:pPr>
        <w:ind w:firstLine="567"/>
      </w:pPr>
      <w:r>
        <w:t xml:space="preserve">- </w:t>
      </w:r>
      <w:proofErr w:type="gramStart"/>
      <w:r>
        <w:t>утвержденные</w:t>
      </w:r>
      <w:proofErr w:type="gramEnd"/>
      <w:r>
        <w:t xml:space="preserve"> Приказом Минфина России № 52н;</w:t>
      </w:r>
    </w:p>
    <w:p w:rsidR="005C0319" w:rsidRDefault="000678AE" w:rsidP="00945F8A">
      <w:pPr>
        <w:ind w:firstLine="567"/>
      </w:pPr>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5C0319" w:rsidRDefault="000678AE" w:rsidP="00945F8A">
      <w:pPr>
        <w:ind w:firstLine="567"/>
      </w:pPr>
      <w:r>
        <w:t xml:space="preserve">- самостоятельно </w:t>
      </w:r>
      <w:proofErr w:type="gramStart"/>
      <w:r>
        <w:t>разработанные</w:t>
      </w:r>
      <w:proofErr w:type="gramEnd"/>
      <w:r>
        <w:t xml:space="preserve">, приведенные в Приложении № </w:t>
      </w:r>
      <w:r w:rsidR="005C0319">
        <w:fldChar w:fldCharType="begin" w:fldLock="1"/>
      </w:r>
      <w:r>
        <w:instrText xml:space="preserve"> REF _ref_1-feb7c350795545 \h \n \! </w:instrText>
      </w:r>
      <w:r w:rsidR="005C0319">
        <w:fldChar w:fldCharType="separate"/>
      </w:r>
      <w:r>
        <w:t>2</w:t>
      </w:r>
      <w:r w:rsidR="005C0319">
        <w:fldChar w:fldCharType="end"/>
      </w:r>
      <w:r>
        <w:t xml:space="preserve"> к Учетной политике.</w:t>
      </w:r>
    </w:p>
    <w:p w:rsidR="005C0319" w:rsidRDefault="000678AE" w:rsidP="009F6675">
      <w:pPr>
        <w:ind w:firstLine="567"/>
      </w:pPr>
      <w:bookmarkStart w:id="14" w:name="_Hlk51762743"/>
      <w:r>
        <w:rPr>
          <w:i/>
        </w:rPr>
        <w:t xml:space="preserve">(Основание: </w:t>
      </w:r>
      <w:bookmarkEnd w:id="14"/>
      <w:r w:rsidR="005C0319">
        <w:fldChar w:fldCharType="begin"/>
      </w:r>
      <w:r>
        <w:instrText xml:space="preserve"> HYPERLINK "consultantplus://offline/ref=9D8161AA42813FF2C5CEF20345109A18045E915A4D486592BF0D91A3DD55F1698951AD87C989255BD5FAE996C40691654393C4422B6702763792395C742FD69E86DC4C4BBB23d1R3M" </w:instrText>
      </w:r>
      <w:r w:rsidR="005C0319">
        <w:fldChar w:fldCharType="separate"/>
      </w:r>
      <w:r>
        <w:rPr>
          <w:rStyle w:val="afd"/>
          <w:i/>
        </w:rPr>
        <w:t>ч. 2</w:t>
      </w:r>
      <w:r w:rsidR="005C0319">
        <w:fldChar w:fldCharType="end"/>
      </w:r>
      <w:r>
        <w:rPr>
          <w:i/>
        </w:rPr>
        <w:t xml:space="preserve">, </w:t>
      </w:r>
      <w:hyperlink r:id="rId93" w:history="1">
        <w:r>
          <w:rPr>
            <w:rStyle w:val="afd"/>
            <w:i/>
          </w:rPr>
          <w:t>4 ст. 9</w:t>
        </w:r>
      </w:hyperlink>
      <w:r>
        <w:rPr>
          <w:i/>
        </w:rPr>
        <w:t xml:space="preserve"> Закона № 402-ФЗ, </w:t>
      </w:r>
      <w:hyperlink r:id="rId94" w:history="1">
        <w:r>
          <w:rPr>
            <w:rStyle w:val="afd"/>
            <w:i/>
          </w:rPr>
          <w:t>п. 25</w:t>
        </w:r>
      </w:hyperlink>
      <w:r>
        <w:rPr>
          <w:i/>
        </w:rPr>
        <w:t xml:space="preserve"> СГС "Концептуальные основы", </w:t>
      </w:r>
      <w:hyperlink r:id="rId95" w:history="1">
        <w:r>
          <w:rPr>
            <w:rStyle w:val="afd"/>
            <w:i/>
          </w:rPr>
          <w:t>п. 9</w:t>
        </w:r>
      </w:hyperlink>
      <w:r>
        <w:rPr>
          <w:i/>
        </w:rPr>
        <w:t xml:space="preserve"> СГС "Учетная политика", Методические </w:t>
      </w:r>
      <w:hyperlink r:id="rId96" w:history="1">
        <w:r>
          <w:rPr>
            <w:rStyle w:val="afd"/>
            <w:i/>
          </w:rPr>
          <w:t>указания</w:t>
        </w:r>
      </w:hyperlink>
      <w:r>
        <w:rPr>
          <w:i/>
        </w:rPr>
        <w:t xml:space="preserve"> № 52н)</w:t>
      </w:r>
    </w:p>
    <w:p w:rsidR="005C0319" w:rsidRDefault="000678AE" w:rsidP="00945F8A">
      <w:pPr>
        <w:pStyle w:val="2"/>
        <w:ind w:firstLine="567"/>
      </w:pPr>
      <w:bookmarkStart w:id="15" w:name="_ref_1-baeb86fe901e42"/>
      <w:r>
        <w:t xml:space="preserve">Правила и график документооборота, а также технология обработки учетной информации приведены в Приложении № </w:t>
      </w:r>
      <w:r w:rsidR="005C0319">
        <w:fldChar w:fldCharType="begin" w:fldLock="1"/>
      </w:r>
      <w:r>
        <w:instrText xml:space="preserve"> REF _ref_1-ceb4a9ec843340 \h \n \! </w:instrText>
      </w:r>
      <w:r w:rsidR="005C0319">
        <w:fldChar w:fldCharType="separate"/>
      </w:r>
      <w:r>
        <w:t>3</w:t>
      </w:r>
      <w:r w:rsidR="005C0319">
        <w:fldChar w:fldCharType="end"/>
      </w:r>
      <w:r>
        <w:t xml:space="preserve"> к Учетной политике.</w:t>
      </w:r>
      <w:bookmarkEnd w:id="15"/>
    </w:p>
    <w:p w:rsidR="005C0319" w:rsidRDefault="000678AE" w:rsidP="00945F8A">
      <w:pPr>
        <w:ind w:firstLine="567"/>
      </w:pPr>
      <w:r>
        <w:rPr>
          <w:i/>
        </w:rPr>
        <w:t xml:space="preserve">(Основание: </w:t>
      </w:r>
      <w:hyperlink r:id="rId97" w:history="1">
        <w:r>
          <w:rPr>
            <w:rStyle w:val="afd"/>
            <w:i/>
          </w:rPr>
          <w:t>п. 9</w:t>
        </w:r>
      </w:hyperlink>
      <w:r>
        <w:rPr>
          <w:i/>
        </w:rPr>
        <w:t xml:space="preserve"> СГС "Учетная политика")</w:t>
      </w:r>
    </w:p>
    <w:p w:rsidR="005C0319" w:rsidRDefault="000678AE" w:rsidP="00945F8A">
      <w:pPr>
        <w:pStyle w:val="2"/>
        <w:ind w:firstLine="567"/>
      </w:pPr>
      <w:bookmarkStart w:id="16"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5C0319" w:rsidRDefault="000678AE" w:rsidP="00945F8A">
      <w:pPr>
        <w:ind w:firstLine="567"/>
      </w:pPr>
      <w:r>
        <w:t>- по унифицированным формам, утвержденным Приказом Минфина России № 52н;</w:t>
      </w:r>
    </w:p>
    <w:p w:rsidR="005C0319" w:rsidRDefault="000678AE" w:rsidP="00945F8A">
      <w:pPr>
        <w:ind w:firstLine="567"/>
      </w:pPr>
      <w:r>
        <w:t>- по унифицированным формам, утвержденным Приказом Минфина России № 52н, с дополнительными реквизитами.</w:t>
      </w:r>
    </w:p>
    <w:p w:rsidR="005C0319" w:rsidRDefault="000678AE" w:rsidP="00945F8A">
      <w:pPr>
        <w:ind w:firstLine="567"/>
      </w:pPr>
      <w:r>
        <w:rPr>
          <w:i/>
        </w:rPr>
        <w:t xml:space="preserve">(Основание: </w:t>
      </w:r>
      <w:hyperlink r:id="rId98" w:history="1">
        <w:r>
          <w:rPr>
            <w:rStyle w:val="afd"/>
            <w:i/>
          </w:rPr>
          <w:t>ч. 5 ст. 10</w:t>
        </w:r>
      </w:hyperlink>
      <w:r>
        <w:rPr>
          <w:i/>
        </w:rPr>
        <w:t xml:space="preserve"> Закона № 402-ФЗ, п. п. </w:t>
      </w:r>
      <w:hyperlink r:id="rId99" w:history="1">
        <w:r>
          <w:rPr>
            <w:rStyle w:val="afd"/>
            <w:i/>
          </w:rPr>
          <w:t>23</w:t>
        </w:r>
      </w:hyperlink>
      <w:r>
        <w:rPr>
          <w:i/>
        </w:rPr>
        <w:t xml:space="preserve">, </w:t>
      </w:r>
      <w:hyperlink r:id="rId100" w:history="1">
        <w:r>
          <w:rPr>
            <w:rStyle w:val="afd"/>
            <w:i/>
          </w:rPr>
          <w:t>28</w:t>
        </w:r>
      </w:hyperlink>
      <w:r>
        <w:rPr>
          <w:i/>
        </w:rPr>
        <w:t xml:space="preserve"> СГС "Концептуальные основы", </w:t>
      </w:r>
      <w:hyperlink r:id="rId101" w:history="1">
        <w:r>
          <w:rPr>
            <w:rStyle w:val="afd"/>
            <w:i/>
          </w:rPr>
          <w:t>п. 11</w:t>
        </w:r>
      </w:hyperlink>
      <w:r>
        <w:rPr>
          <w:i/>
        </w:rPr>
        <w:t xml:space="preserve"> Инструкции № 157н, Методические </w:t>
      </w:r>
      <w:hyperlink r:id="rId102" w:history="1">
        <w:r>
          <w:rPr>
            <w:rStyle w:val="afd"/>
            <w:i/>
          </w:rPr>
          <w:t>указания</w:t>
        </w:r>
      </w:hyperlink>
      <w:r>
        <w:rPr>
          <w:i/>
        </w:rPr>
        <w:t xml:space="preserve"> № 52н)</w:t>
      </w:r>
    </w:p>
    <w:p w:rsidR="005C0319" w:rsidRDefault="000678AE" w:rsidP="00945F8A">
      <w:pPr>
        <w:pStyle w:val="2"/>
        <w:ind w:firstLine="567"/>
      </w:pPr>
      <w:bookmarkStart w:id="17" w:name="_ref_1-d4540c7543574e"/>
      <w:r>
        <w:t>Регистры бухгалтерского учета составляются на бумажном носителе</w:t>
      </w:r>
      <w:r w:rsidR="009F6675">
        <w:t>.</w:t>
      </w:r>
      <w:bookmarkEnd w:id="17"/>
    </w:p>
    <w:p w:rsidR="005C0319" w:rsidRDefault="000678AE" w:rsidP="00945F8A">
      <w:pPr>
        <w:ind w:firstLine="567"/>
      </w:pPr>
      <w:r>
        <w:rPr>
          <w:i/>
        </w:rPr>
        <w:t xml:space="preserve">(Основание: </w:t>
      </w:r>
      <w:hyperlink r:id="rId103" w:history="1">
        <w:r>
          <w:rPr>
            <w:rStyle w:val="afd"/>
            <w:i/>
          </w:rPr>
          <w:t>ч.  6</w:t>
        </w:r>
      </w:hyperlink>
      <w:r>
        <w:rPr>
          <w:i/>
        </w:rPr>
        <w:t xml:space="preserve">, </w:t>
      </w:r>
      <w:hyperlink r:id="rId104" w:history="1">
        <w:r>
          <w:rPr>
            <w:rStyle w:val="afd"/>
            <w:i/>
          </w:rPr>
          <w:t>7 ст. 10</w:t>
        </w:r>
      </w:hyperlink>
      <w:r>
        <w:rPr>
          <w:i/>
        </w:rPr>
        <w:t xml:space="preserve"> Закона № 402-ФЗ, </w:t>
      </w:r>
      <w:hyperlink r:id="rId105" w:history="1">
        <w:r>
          <w:rPr>
            <w:rStyle w:val="afd"/>
            <w:i/>
          </w:rPr>
          <w:t>п. 32</w:t>
        </w:r>
      </w:hyperlink>
      <w:r>
        <w:rPr>
          <w:i/>
        </w:rPr>
        <w:t xml:space="preserve"> СГС "Концептуальные основы", </w:t>
      </w:r>
      <w:hyperlink r:id="rId106" w:history="1">
        <w:r>
          <w:rPr>
            <w:rStyle w:val="afd"/>
            <w:i/>
          </w:rPr>
          <w:t>п. 11</w:t>
        </w:r>
      </w:hyperlink>
      <w:r>
        <w:rPr>
          <w:i/>
        </w:rPr>
        <w:t xml:space="preserve"> Инструкции № 157н, Методические </w:t>
      </w:r>
      <w:hyperlink r:id="rId107" w:history="1">
        <w:r>
          <w:rPr>
            <w:rStyle w:val="afd"/>
            <w:i/>
          </w:rPr>
          <w:t>указания</w:t>
        </w:r>
      </w:hyperlink>
      <w:r>
        <w:rPr>
          <w:i/>
        </w:rPr>
        <w:t xml:space="preserve"> № 52н)</w:t>
      </w:r>
    </w:p>
    <w:p w:rsidR="005C0319" w:rsidRDefault="000678AE" w:rsidP="00945F8A">
      <w:pPr>
        <w:pStyle w:val="2"/>
        <w:ind w:firstLine="567"/>
      </w:pPr>
      <w:bookmarkStart w:id="18" w:name="_ref_1-3b014fbeecab49"/>
      <w:r>
        <w:t>Формирование регистров бухгалтерского учета на бумажном носителе осуществляется на каждую отчетную дату.</w:t>
      </w:r>
      <w:bookmarkEnd w:id="18"/>
    </w:p>
    <w:p w:rsidR="005C0319" w:rsidRDefault="000678AE" w:rsidP="00945F8A">
      <w:pPr>
        <w:ind w:firstLine="567"/>
      </w:pPr>
      <w:r>
        <w:rPr>
          <w:i/>
        </w:rPr>
        <w:t xml:space="preserve">(Основание: </w:t>
      </w:r>
      <w:hyperlink r:id="rId108" w:history="1">
        <w:r>
          <w:rPr>
            <w:rStyle w:val="afd"/>
            <w:i/>
          </w:rPr>
          <w:t>п. 19</w:t>
        </w:r>
      </w:hyperlink>
      <w:r>
        <w:rPr>
          <w:i/>
        </w:rPr>
        <w:t xml:space="preserve"> Инструкции № 157н)</w:t>
      </w:r>
    </w:p>
    <w:p w:rsidR="005C0319" w:rsidRDefault="000678AE" w:rsidP="009F6675">
      <w:pPr>
        <w:pStyle w:val="2"/>
        <w:ind w:firstLine="567"/>
      </w:pPr>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5C0319" w:rsidRDefault="000678AE" w:rsidP="00945F8A">
      <w:pPr>
        <w:ind w:firstLine="567"/>
      </w:pPr>
      <w:proofErr w:type="gramStart"/>
      <w:r>
        <w:rPr>
          <w:i/>
        </w:rPr>
        <w:t>(Основание:</w:t>
      </w:r>
      <w:proofErr w:type="gramEnd"/>
      <w:r>
        <w:rPr>
          <w:i/>
        </w:rPr>
        <w:t xml:space="preserve"> </w:t>
      </w:r>
      <w:proofErr w:type="gramStart"/>
      <w:r>
        <w:rPr>
          <w:i/>
        </w:rPr>
        <w:t xml:space="preserve">Методические </w:t>
      </w:r>
      <w:hyperlink r:id="rId109" w:history="1">
        <w:r>
          <w:rPr>
            <w:rStyle w:val="afd"/>
            <w:i/>
          </w:rPr>
          <w:t>указания</w:t>
        </w:r>
      </w:hyperlink>
      <w:r>
        <w:rPr>
          <w:i/>
        </w:rPr>
        <w:t> № 52н)</w:t>
      </w:r>
      <w:proofErr w:type="gramEnd"/>
    </w:p>
    <w:p w:rsidR="005C0319" w:rsidRDefault="000678AE" w:rsidP="00945F8A">
      <w:pPr>
        <w:pStyle w:val="2"/>
        <w:ind w:firstLine="567"/>
      </w:pPr>
      <w:bookmarkStart w:id="19" w:name="_ref_1-97268dd2b4dd4c"/>
      <w:r>
        <w:t xml:space="preserve">Внутренний контроль совершаемых фактов хозяйственной жизни осуществляется </w:t>
      </w:r>
      <w:r w:rsidR="009F6675">
        <w:t>главным бухгалтером централизованной бухгалтерии</w:t>
      </w:r>
      <w:r>
        <w:t xml:space="preserve"> в соответствии с положением, приведенным в Приложении № </w:t>
      </w:r>
      <w:r w:rsidR="00380E63">
        <w:t>5</w:t>
      </w:r>
      <w:r>
        <w:t> к Учетной политике.</w:t>
      </w:r>
      <w:bookmarkEnd w:id="19"/>
    </w:p>
    <w:p w:rsidR="005C0319" w:rsidRDefault="000678AE" w:rsidP="00945F8A">
      <w:pPr>
        <w:ind w:firstLine="567"/>
      </w:pPr>
      <w:r>
        <w:rPr>
          <w:i/>
        </w:rPr>
        <w:t xml:space="preserve">(Основание: </w:t>
      </w:r>
      <w:hyperlink r:id="rId110" w:history="1">
        <w:r>
          <w:rPr>
            <w:rStyle w:val="afd"/>
            <w:i/>
          </w:rPr>
          <w:t>ч. 1 ст. 19</w:t>
        </w:r>
      </w:hyperlink>
      <w:r>
        <w:rPr>
          <w:i/>
        </w:rPr>
        <w:t xml:space="preserve"> Закона № 402-ФЗ, </w:t>
      </w:r>
      <w:hyperlink r:id="rId111" w:history="1">
        <w:r>
          <w:rPr>
            <w:rStyle w:val="afd"/>
            <w:i/>
          </w:rPr>
          <w:t>п. 23</w:t>
        </w:r>
      </w:hyperlink>
      <w:r>
        <w:rPr>
          <w:i/>
        </w:rPr>
        <w:t xml:space="preserve"> СГС "Концептуальные основы", </w:t>
      </w:r>
      <w:hyperlink r:id="rId112" w:history="1">
        <w:r>
          <w:rPr>
            <w:rStyle w:val="afd"/>
            <w:i/>
          </w:rPr>
          <w:t>п. 9</w:t>
        </w:r>
      </w:hyperlink>
      <w:r>
        <w:rPr>
          <w:i/>
        </w:rPr>
        <w:t xml:space="preserve"> СГС "Учетная политика")</w:t>
      </w:r>
    </w:p>
    <w:p w:rsidR="005C0319" w:rsidRDefault="000678AE" w:rsidP="00945F8A">
      <w:pPr>
        <w:pStyle w:val="2"/>
        <w:ind w:firstLine="567"/>
      </w:pPr>
      <w:bookmarkStart w:id="20"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380E63">
        <w:t>6</w:t>
      </w:r>
      <w:r>
        <w:t xml:space="preserve"> к Учетной политике.</w:t>
      </w:r>
      <w:bookmarkEnd w:id="20"/>
    </w:p>
    <w:p w:rsidR="005C0319" w:rsidRDefault="000678AE" w:rsidP="00945F8A">
      <w:pPr>
        <w:ind w:firstLine="567"/>
      </w:pPr>
      <w:r>
        <w:rPr>
          <w:i/>
        </w:rPr>
        <w:t xml:space="preserve">(Основание: </w:t>
      </w:r>
      <w:hyperlink r:id="rId113" w:history="1">
        <w:r>
          <w:rPr>
            <w:rStyle w:val="afd"/>
            <w:i/>
          </w:rPr>
          <w:t>п. 9</w:t>
        </w:r>
      </w:hyperlink>
      <w:r>
        <w:rPr>
          <w:i/>
        </w:rPr>
        <w:t xml:space="preserve"> СГС "Учетная политика")</w:t>
      </w:r>
    </w:p>
    <w:p w:rsidR="005C0319" w:rsidRDefault="000678AE" w:rsidP="00945F8A">
      <w:pPr>
        <w:pStyle w:val="2"/>
        <w:ind w:firstLine="567"/>
      </w:pPr>
      <w:bookmarkStart w:id="21" w:name="_ref_1-aa1ac911f90346"/>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380E63">
        <w:t>7</w:t>
      </w:r>
      <w:r>
        <w:t xml:space="preserve"> к Учетной политике.</w:t>
      </w:r>
      <w:bookmarkEnd w:id="21"/>
    </w:p>
    <w:p w:rsidR="005C0319" w:rsidRDefault="000678AE" w:rsidP="00945F8A">
      <w:pPr>
        <w:ind w:firstLine="567"/>
      </w:pPr>
      <w:r>
        <w:rPr>
          <w:i/>
        </w:rPr>
        <w:t xml:space="preserve">(Основание: </w:t>
      </w:r>
      <w:hyperlink r:id="rId114" w:history="1">
        <w:r>
          <w:rPr>
            <w:rStyle w:val="afd"/>
            <w:i/>
          </w:rPr>
          <w:t>ч. 3 ст. 11</w:t>
        </w:r>
      </w:hyperlink>
      <w:r>
        <w:rPr>
          <w:i/>
        </w:rPr>
        <w:t xml:space="preserve"> Закона № 402-ФЗ, </w:t>
      </w:r>
      <w:hyperlink r:id="rId115" w:history="1">
        <w:r>
          <w:rPr>
            <w:rStyle w:val="afd"/>
            <w:i/>
          </w:rPr>
          <w:t>п. 80</w:t>
        </w:r>
      </w:hyperlink>
      <w:r>
        <w:rPr>
          <w:i/>
        </w:rPr>
        <w:t xml:space="preserve"> СГС "Концептуальные основы", </w:t>
      </w:r>
      <w:hyperlink r:id="rId116" w:history="1">
        <w:r>
          <w:rPr>
            <w:rStyle w:val="afd"/>
            <w:i/>
          </w:rPr>
          <w:t>п. 9</w:t>
        </w:r>
      </w:hyperlink>
      <w:r>
        <w:rPr>
          <w:i/>
        </w:rPr>
        <w:t xml:space="preserve"> СГС "Учетная политика")</w:t>
      </w:r>
    </w:p>
    <w:p w:rsidR="005C0319" w:rsidRDefault="000678AE" w:rsidP="00945F8A">
      <w:pPr>
        <w:pStyle w:val="2"/>
        <w:ind w:firstLine="567"/>
      </w:pPr>
      <w:bookmarkStart w:id="22" w:name="_ref_1-a198a959a7d149"/>
      <w:r>
        <w:t xml:space="preserve">В графе </w:t>
      </w:r>
      <w:hyperlink r:id="rId117" w:history="1">
        <w:r>
          <w:rPr>
            <w:rStyle w:val="afd"/>
          </w:rPr>
          <w:t>8</w:t>
        </w:r>
      </w:hyperlink>
      <w:r>
        <w:t xml:space="preserve"> Инвентаризационной описи (сличительной ведомости) по объектам нефинансовых активов (</w:t>
      </w:r>
      <w:hyperlink r:id="rId118" w:history="1">
        <w:r>
          <w:rPr>
            <w:rStyle w:val="afd"/>
          </w:rPr>
          <w:t>ф. 0504087</w:t>
        </w:r>
      </w:hyperlink>
      <w:r>
        <w:t>) отражается статус объекта учета по его наименованию.</w:t>
      </w:r>
      <w:bookmarkEnd w:id="22"/>
    </w:p>
    <w:p w:rsidR="008E34F2" w:rsidRDefault="008E34F2" w:rsidP="008E34F2">
      <w:r>
        <w:t>В отношении основных средств:</w:t>
      </w:r>
    </w:p>
    <w:p w:rsidR="008E34F2" w:rsidRDefault="008E34F2" w:rsidP="008E34F2">
      <w:r>
        <w:t>- в эксплуатации;</w:t>
      </w:r>
    </w:p>
    <w:p w:rsidR="008E34F2" w:rsidRDefault="008E34F2" w:rsidP="008E34F2">
      <w:r>
        <w:t xml:space="preserve">- не </w:t>
      </w:r>
      <w:proofErr w:type="gramStart"/>
      <w:r>
        <w:t>введен</w:t>
      </w:r>
      <w:proofErr w:type="gramEnd"/>
      <w:r>
        <w:t xml:space="preserve"> в эксплуатацию;</w:t>
      </w:r>
    </w:p>
    <w:p w:rsidR="008E34F2" w:rsidRDefault="008E34F2" w:rsidP="008E34F2">
      <w:r>
        <w:t>- не соответствует требованиям эксплуатации;</w:t>
      </w:r>
    </w:p>
    <w:p w:rsidR="008E34F2" w:rsidRDefault="008E34F2" w:rsidP="008E34F2">
      <w:r>
        <w:t>- находится на консервации;</w:t>
      </w:r>
    </w:p>
    <w:p w:rsidR="008E34F2" w:rsidRDefault="008E34F2" w:rsidP="008E34F2">
      <w:r>
        <w:t>- требуется ремонт;</w:t>
      </w:r>
    </w:p>
    <w:p w:rsidR="008E34F2" w:rsidRDefault="008E34F2" w:rsidP="008E34F2">
      <w:r>
        <w:t>- отсутствует.</w:t>
      </w:r>
    </w:p>
    <w:p w:rsidR="008E34F2" w:rsidRDefault="008E34F2" w:rsidP="008E34F2">
      <w:r>
        <w:t>В отношении материальных запасов:</w:t>
      </w:r>
    </w:p>
    <w:p w:rsidR="008E34F2" w:rsidRDefault="008E34F2" w:rsidP="008E34F2">
      <w:r>
        <w:t>- в запасе (для использования);</w:t>
      </w:r>
    </w:p>
    <w:p w:rsidR="008E34F2" w:rsidRDefault="008E34F2" w:rsidP="008E34F2">
      <w:r>
        <w:t>- в запасе (для хранения);</w:t>
      </w:r>
    </w:p>
    <w:p w:rsidR="008E34F2" w:rsidRDefault="008E34F2" w:rsidP="008E34F2">
      <w:r>
        <w:t>- ненадлежащего качества;</w:t>
      </w:r>
    </w:p>
    <w:p w:rsidR="008E34F2" w:rsidRDefault="008E34F2" w:rsidP="008E34F2">
      <w:r>
        <w:t>- поврежден;</w:t>
      </w:r>
    </w:p>
    <w:p w:rsidR="008E34F2" w:rsidRPr="008E34F2" w:rsidRDefault="008E34F2" w:rsidP="008E34F2">
      <w:r>
        <w:t>- отсутствует.</w:t>
      </w:r>
    </w:p>
    <w:p w:rsidR="005C0319" w:rsidRDefault="000678AE" w:rsidP="00945F8A">
      <w:pPr>
        <w:ind w:firstLine="567"/>
      </w:pPr>
      <w:proofErr w:type="gramStart"/>
      <w:r>
        <w:rPr>
          <w:i/>
        </w:rPr>
        <w:t>(Основание:</w:t>
      </w:r>
      <w:proofErr w:type="gramEnd"/>
      <w:r>
        <w:rPr>
          <w:i/>
        </w:rPr>
        <w:t xml:space="preserve"> </w:t>
      </w:r>
      <w:hyperlink r:id="rId119" w:history="1">
        <w:proofErr w:type="gramStart"/>
        <w:r>
          <w:rPr>
            <w:rStyle w:val="afd"/>
            <w:i/>
          </w:rPr>
          <w:t>Методические указания № 52н</w:t>
        </w:r>
      </w:hyperlink>
      <w:r>
        <w:rPr>
          <w:i/>
        </w:rPr>
        <w:t>)</w:t>
      </w:r>
      <w:proofErr w:type="gramEnd"/>
    </w:p>
    <w:p w:rsidR="005C0319" w:rsidRDefault="000678AE" w:rsidP="00945F8A">
      <w:pPr>
        <w:pStyle w:val="2"/>
        <w:ind w:firstLine="567"/>
      </w:pPr>
      <w:bookmarkStart w:id="23" w:name="_ref_1-1300097c456f47"/>
      <w:r>
        <w:t xml:space="preserve">В графе </w:t>
      </w:r>
      <w:hyperlink r:id="rId120" w:history="1">
        <w:r>
          <w:rPr>
            <w:rStyle w:val="afd"/>
          </w:rPr>
          <w:t>9</w:t>
        </w:r>
      </w:hyperlink>
      <w:r>
        <w:t xml:space="preserve"> Инвентаризационной описи (сличительной ведомости) по объектам нефинансовых активов (</w:t>
      </w:r>
      <w:hyperlink r:id="rId121" w:history="1">
        <w:r>
          <w:rPr>
            <w:rStyle w:val="afd"/>
          </w:rPr>
          <w:t>ф. 0504087</w:t>
        </w:r>
      </w:hyperlink>
      <w:r>
        <w:t>) отражается целевая функция актива по ее наименованию.</w:t>
      </w:r>
      <w:bookmarkEnd w:id="23"/>
    </w:p>
    <w:p w:rsidR="008E34F2" w:rsidRDefault="008E34F2" w:rsidP="008E34F2">
      <w:r>
        <w:t>В отношении основных средств:</w:t>
      </w:r>
    </w:p>
    <w:p w:rsidR="008E34F2" w:rsidRDefault="008E34F2" w:rsidP="008E34F2">
      <w:r>
        <w:t>- дальнейшая эксплуатация;</w:t>
      </w:r>
    </w:p>
    <w:p w:rsidR="008E34F2" w:rsidRDefault="008E34F2" w:rsidP="008E34F2">
      <w:r>
        <w:t>- ввод в эксплуатацию;</w:t>
      </w:r>
    </w:p>
    <w:p w:rsidR="008E34F2" w:rsidRDefault="008E34F2" w:rsidP="008E34F2">
      <w:r>
        <w:t>- дооснащение (дооборудование);</w:t>
      </w:r>
    </w:p>
    <w:p w:rsidR="008E34F2" w:rsidRDefault="008E34F2" w:rsidP="008E34F2">
      <w:r>
        <w:t>- консервация объекта;</w:t>
      </w:r>
    </w:p>
    <w:p w:rsidR="008E34F2" w:rsidRDefault="008E34F2" w:rsidP="008E34F2">
      <w:r>
        <w:t>- ремонт;</w:t>
      </w:r>
    </w:p>
    <w:p w:rsidR="008E34F2" w:rsidRDefault="008E34F2" w:rsidP="008E34F2">
      <w:r>
        <w:t>- списание;</w:t>
      </w:r>
    </w:p>
    <w:p w:rsidR="008E34F2" w:rsidRDefault="008E34F2" w:rsidP="008E34F2">
      <w:r>
        <w:t>- утилизация.</w:t>
      </w:r>
    </w:p>
    <w:p w:rsidR="008E34F2" w:rsidRDefault="008E34F2" w:rsidP="008E34F2">
      <w:r w:rsidRPr="008E34F2">
        <w:t>В отношении материальных запасов:</w:t>
      </w:r>
    </w:p>
    <w:p w:rsidR="008E34F2" w:rsidRDefault="008E34F2" w:rsidP="008E34F2">
      <w:r>
        <w:t>- использовать;</w:t>
      </w:r>
    </w:p>
    <w:p w:rsidR="008E34F2" w:rsidRPr="008E34F2" w:rsidRDefault="008E34F2" w:rsidP="008E34F2">
      <w:r>
        <w:t>- продолжить хранение.</w:t>
      </w:r>
    </w:p>
    <w:p w:rsidR="005C0319" w:rsidRDefault="000678AE" w:rsidP="00945F8A">
      <w:pPr>
        <w:ind w:firstLine="567"/>
      </w:pPr>
      <w:proofErr w:type="gramStart"/>
      <w:r>
        <w:rPr>
          <w:i/>
        </w:rPr>
        <w:t>(Основание:</w:t>
      </w:r>
      <w:proofErr w:type="gramEnd"/>
      <w:r>
        <w:rPr>
          <w:i/>
        </w:rPr>
        <w:t xml:space="preserve"> </w:t>
      </w:r>
      <w:hyperlink r:id="rId122" w:history="1">
        <w:proofErr w:type="gramStart"/>
        <w:r>
          <w:rPr>
            <w:rStyle w:val="afd"/>
            <w:i/>
          </w:rPr>
          <w:t>Методические указания № 52н</w:t>
        </w:r>
      </w:hyperlink>
      <w:r>
        <w:rPr>
          <w:i/>
        </w:rPr>
        <w:t>)</w:t>
      </w:r>
      <w:proofErr w:type="gramEnd"/>
    </w:p>
    <w:p w:rsidR="005C0319" w:rsidRDefault="000678AE" w:rsidP="00945F8A">
      <w:pPr>
        <w:pStyle w:val="2"/>
        <w:ind w:firstLine="567"/>
      </w:pPr>
      <w:bookmarkStart w:id="24" w:name="_ref_1-e59712ae470b46"/>
      <w:r>
        <w:t>Выдача денежных средств под отчет производится в соответствии с порядком, приведенным в Приложении № </w:t>
      </w:r>
      <w:r w:rsidR="00380E63">
        <w:t xml:space="preserve">9 </w:t>
      </w:r>
      <w:r>
        <w:t>к Учетной политике.</w:t>
      </w:r>
      <w:bookmarkEnd w:id="24"/>
    </w:p>
    <w:p w:rsidR="005C0319" w:rsidRDefault="000678AE" w:rsidP="00945F8A">
      <w:pPr>
        <w:ind w:firstLine="567"/>
      </w:pPr>
      <w:r>
        <w:rPr>
          <w:i/>
        </w:rPr>
        <w:lastRenderedPageBreak/>
        <w:t xml:space="preserve">(Основание: </w:t>
      </w:r>
      <w:hyperlink r:id="rId123" w:history="1">
        <w:r>
          <w:rPr>
            <w:rStyle w:val="afd"/>
            <w:i/>
          </w:rPr>
          <w:t>п. 9</w:t>
        </w:r>
      </w:hyperlink>
      <w:r>
        <w:rPr>
          <w:i/>
        </w:rPr>
        <w:t xml:space="preserve"> СГС "Учетная политика")</w:t>
      </w:r>
    </w:p>
    <w:p w:rsidR="005C0319" w:rsidRDefault="000678AE" w:rsidP="00945F8A">
      <w:pPr>
        <w:pStyle w:val="2"/>
        <w:ind w:firstLine="567"/>
      </w:pPr>
      <w:bookmarkStart w:id="25" w:name="_ref_1-2811697ebb6c41"/>
      <w:r>
        <w:t xml:space="preserve">Бланки строгой отчетности принимаются, хранятся и выдаются в соответствии с порядком, приведенным в Приложении № </w:t>
      </w:r>
      <w:r w:rsidR="00380E63">
        <w:t>10</w:t>
      </w:r>
      <w:r>
        <w:t xml:space="preserve"> к Учетной политике.</w:t>
      </w:r>
      <w:bookmarkEnd w:id="25"/>
    </w:p>
    <w:p w:rsidR="005C0319" w:rsidRDefault="000678AE" w:rsidP="00945F8A">
      <w:pPr>
        <w:ind w:firstLine="567"/>
      </w:pPr>
      <w:r>
        <w:rPr>
          <w:i/>
        </w:rPr>
        <w:t xml:space="preserve">(Основание: </w:t>
      </w:r>
      <w:hyperlink r:id="rId124" w:history="1">
        <w:r>
          <w:rPr>
            <w:rStyle w:val="afd"/>
            <w:i/>
          </w:rPr>
          <w:t>п. 9</w:t>
        </w:r>
      </w:hyperlink>
      <w:r>
        <w:rPr>
          <w:i/>
        </w:rPr>
        <w:t xml:space="preserve"> СГС "Учетная политика")</w:t>
      </w:r>
    </w:p>
    <w:p w:rsidR="005C0319" w:rsidRDefault="000678AE" w:rsidP="00945F8A">
      <w:pPr>
        <w:pStyle w:val="2"/>
        <w:ind w:firstLine="567"/>
      </w:pPr>
      <w:bookmarkStart w:id="26"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5" w:history="1">
        <w:r>
          <w:rPr>
            <w:rStyle w:val="afd"/>
          </w:rPr>
          <w:t>СГС</w:t>
        </w:r>
      </w:hyperlink>
      <w:r>
        <w:t xml:space="preserve"> "События после отчетной даты".</w:t>
      </w:r>
      <w:bookmarkEnd w:id="26"/>
    </w:p>
    <w:p w:rsidR="005C0319" w:rsidRDefault="000678AE" w:rsidP="00945F8A">
      <w:pPr>
        <w:pStyle w:val="2"/>
        <w:ind w:firstLine="567"/>
      </w:pPr>
      <w:bookmarkStart w:id="27"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rsidR="00380E63">
        <w:t>11</w:t>
      </w:r>
      <w:r>
        <w:t xml:space="preserve"> к Учетной политике.</w:t>
      </w:r>
      <w:bookmarkEnd w:id="27"/>
    </w:p>
    <w:p w:rsidR="005C0319" w:rsidRDefault="000678AE" w:rsidP="00945F8A">
      <w:pPr>
        <w:ind w:firstLine="567"/>
      </w:pPr>
      <w:r>
        <w:rPr>
          <w:i/>
        </w:rPr>
        <w:t xml:space="preserve">(Основание: </w:t>
      </w:r>
      <w:hyperlink r:id="rId126" w:history="1">
        <w:r>
          <w:rPr>
            <w:rStyle w:val="afd"/>
            <w:i/>
          </w:rPr>
          <w:t>п. 9</w:t>
        </w:r>
      </w:hyperlink>
      <w:r>
        <w:rPr>
          <w:i/>
        </w:rPr>
        <w:t xml:space="preserve"> СГС "Учетная политика")</w:t>
      </w:r>
    </w:p>
    <w:p w:rsidR="005C0319" w:rsidRDefault="000678AE" w:rsidP="00945F8A">
      <w:pPr>
        <w:pStyle w:val="2"/>
        <w:ind w:firstLine="567"/>
      </w:pPr>
      <w:bookmarkStart w:id="28"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5C0319">
        <w:fldChar w:fldCharType="begin" w:fldLock="1"/>
      </w:r>
      <w:r>
        <w:instrText xml:space="preserve"> REF _ref_1-03433307f69544 \h \n \! </w:instrText>
      </w:r>
      <w:r w:rsidR="005C0319">
        <w:fldChar w:fldCharType="separate"/>
      </w:r>
      <w:r>
        <w:t>1</w:t>
      </w:r>
      <w:r w:rsidR="005C0319">
        <w:fldChar w:fldCharType="end"/>
      </w:r>
      <w:r>
        <w:t xml:space="preserve"> к Учетной политике.</w:t>
      </w:r>
      <w:bookmarkEnd w:id="28"/>
    </w:p>
    <w:p w:rsidR="005C0319" w:rsidRDefault="000678AE" w:rsidP="00945F8A">
      <w:pPr>
        <w:ind w:firstLine="567"/>
      </w:pPr>
      <w:r>
        <w:rPr>
          <w:i/>
        </w:rPr>
        <w:t xml:space="preserve">(Основание: </w:t>
      </w:r>
      <w:hyperlink r:id="rId127" w:history="1">
        <w:r>
          <w:rPr>
            <w:rStyle w:val="afd"/>
            <w:i/>
          </w:rPr>
          <w:t>п. 9</w:t>
        </w:r>
      </w:hyperlink>
      <w:r>
        <w:rPr>
          <w:i/>
        </w:rPr>
        <w:t xml:space="preserve"> СГС "Учетная политика")</w:t>
      </w:r>
    </w:p>
    <w:p w:rsidR="005C0319" w:rsidRDefault="000678AE" w:rsidP="00945F8A">
      <w:pPr>
        <w:pStyle w:val="2"/>
        <w:ind w:firstLine="567"/>
      </w:pPr>
      <w:bookmarkStart w:id="29"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w:t>
      </w:r>
      <w:bookmarkEnd w:id="29"/>
    </w:p>
    <w:p w:rsidR="005C0319" w:rsidRDefault="000678AE" w:rsidP="00945F8A">
      <w:pPr>
        <w:ind w:firstLine="567"/>
      </w:pPr>
      <w:r>
        <w:rPr>
          <w:i/>
        </w:rPr>
        <w:t xml:space="preserve">(Основание: </w:t>
      </w:r>
      <w:hyperlink r:id="rId128" w:history="1">
        <w:r>
          <w:rPr>
            <w:rStyle w:val="afd"/>
            <w:i/>
          </w:rPr>
          <w:t>п. 2</w:t>
        </w:r>
      </w:hyperlink>
      <w:r>
        <w:rPr>
          <w:i/>
        </w:rPr>
        <w:t xml:space="preserve"> Инструкции № 162н)</w:t>
      </w:r>
    </w:p>
    <w:p w:rsidR="005C0319" w:rsidRDefault="000678AE" w:rsidP="00945F8A">
      <w:pPr>
        <w:pStyle w:val="2"/>
        <w:ind w:firstLine="567"/>
      </w:pPr>
      <w:bookmarkStart w:id="30" w:name="_ref_1-147952527b2247"/>
      <w:r>
        <w:t>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w:t>
      </w:r>
      <w:bookmarkEnd w:id="30"/>
    </w:p>
    <w:p w:rsidR="005C0319" w:rsidRDefault="000678AE" w:rsidP="00945F8A">
      <w:pPr>
        <w:ind w:firstLine="567"/>
      </w:pPr>
      <w:r>
        <w:rPr>
          <w:i/>
        </w:rPr>
        <w:t xml:space="preserve">(Основание: </w:t>
      </w:r>
      <w:hyperlink r:id="rId129" w:history="1">
        <w:r>
          <w:rPr>
            <w:rStyle w:val="afd"/>
            <w:i/>
          </w:rPr>
          <w:t>п. 2</w:t>
        </w:r>
      </w:hyperlink>
      <w:r>
        <w:rPr>
          <w:i/>
        </w:rPr>
        <w:t xml:space="preserve"> Инструкции № 162н)</w:t>
      </w:r>
    </w:p>
    <w:p w:rsidR="005C0319" w:rsidRDefault="000678AE" w:rsidP="00945F8A">
      <w:pPr>
        <w:pStyle w:val="2"/>
        <w:ind w:firstLine="567"/>
      </w:pPr>
      <w:bookmarkStart w:id="31" w:name="_ref_1-31725fc5fa9048"/>
      <w:r>
        <w:t>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w:t>
      </w:r>
      <w:bookmarkEnd w:id="31"/>
    </w:p>
    <w:p w:rsidR="005C0319" w:rsidRDefault="000678AE" w:rsidP="00945F8A">
      <w:pPr>
        <w:ind w:firstLine="567"/>
      </w:pPr>
      <w:r>
        <w:rPr>
          <w:i/>
        </w:rPr>
        <w:t xml:space="preserve">(Основание: </w:t>
      </w:r>
      <w:hyperlink r:id="rId130" w:history="1">
        <w:r>
          <w:rPr>
            <w:rStyle w:val="afd"/>
            <w:i/>
          </w:rPr>
          <w:t>п. 2</w:t>
        </w:r>
      </w:hyperlink>
      <w:r>
        <w:rPr>
          <w:i/>
        </w:rPr>
        <w:t xml:space="preserve"> Инструкции № 162н)</w:t>
      </w:r>
    </w:p>
    <w:p w:rsidR="005C0319" w:rsidRDefault="000678AE" w:rsidP="00945F8A">
      <w:pPr>
        <w:pStyle w:val="2"/>
        <w:ind w:firstLine="567"/>
      </w:pPr>
      <w:bookmarkStart w:id="32"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bookmarkEnd w:id="32"/>
    </w:p>
    <w:p w:rsidR="005C0319" w:rsidRDefault="000678AE" w:rsidP="00945F8A">
      <w:pPr>
        <w:ind w:firstLine="567"/>
      </w:pPr>
      <w:r>
        <w:rPr>
          <w:i/>
        </w:rPr>
        <w:t xml:space="preserve">(Основание: </w:t>
      </w:r>
      <w:hyperlink r:id="rId131" w:history="1">
        <w:r>
          <w:rPr>
            <w:rStyle w:val="afd"/>
            <w:i/>
          </w:rPr>
          <w:t>п. 2</w:t>
        </w:r>
      </w:hyperlink>
      <w:r>
        <w:rPr>
          <w:i/>
        </w:rPr>
        <w:t xml:space="preserve"> Инструкции № 162н)</w:t>
      </w:r>
    </w:p>
    <w:p w:rsidR="005C0319" w:rsidRDefault="000678AE" w:rsidP="00945F8A">
      <w:pPr>
        <w:pStyle w:val="2"/>
        <w:ind w:firstLine="567"/>
      </w:pPr>
      <w:bookmarkStart w:id="33"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p>
    <w:p w:rsidR="005C0319" w:rsidRDefault="000678AE" w:rsidP="00945F8A">
      <w:pPr>
        <w:ind w:firstLine="567"/>
      </w:pPr>
      <w:r>
        <w:rPr>
          <w:i/>
        </w:rPr>
        <w:t xml:space="preserve">(Основание: </w:t>
      </w:r>
      <w:hyperlink r:id="rId132" w:history="1">
        <w:r>
          <w:rPr>
            <w:rStyle w:val="afd"/>
            <w:i/>
          </w:rPr>
          <w:t>п. 2</w:t>
        </w:r>
      </w:hyperlink>
      <w:r>
        <w:rPr>
          <w:i/>
        </w:rPr>
        <w:t xml:space="preserve"> Инструкции № 162н)</w:t>
      </w:r>
    </w:p>
    <w:p w:rsidR="005C0319" w:rsidRDefault="000678AE" w:rsidP="00945F8A">
      <w:pPr>
        <w:pStyle w:val="2"/>
        <w:ind w:firstLine="567"/>
      </w:pPr>
      <w:bookmarkStart w:id="34" w:name="_ref_1-48b072e7895b41"/>
      <w:r>
        <w:t>При отражении в учете хозяйственных операций в 5 - 17 разрядах счетов аналитического учета счета 0 108 00 000 приводятся коды согласно целевому назначению имущества.</w:t>
      </w:r>
      <w:bookmarkEnd w:id="34"/>
    </w:p>
    <w:p w:rsidR="005C0319" w:rsidRDefault="000678AE" w:rsidP="00945F8A">
      <w:pPr>
        <w:ind w:firstLine="567"/>
      </w:pPr>
      <w:r>
        <w:rPr>
          <w:i/>
        </w:rPr>
        <w:t xml:space="preserve">(Основание: </w:t>
      </w:r>
      <w:hyperlink r:id="rId133" w:history="1">
        <w:r>
          <w:rPr>
            <w:rStyle w:val="afd"/>
            <w:i/>
          </w:rPr>
          <w:t>п. 2</w:t>
        </w:r>
      </w:hyperlink>
      <w:r>
        <w:rPr>
          <w:i/>
        </w:rPr>
        <w:t xml:space="preserve"> Инструкции № 162н)</w:t>
      </w:r>
    </w:p>
    <w:p w:rsidR="005C0319" w:rsidRDefault="000678AE" w:rsidP="00945F8A">
      <w:pPr>
        <w:pStyle w:val="1"/>
        <w:ind w:firstLine="567"/>
      </w:pPr>
      <w:bookmarkStart w:id="35" w:name="_ref_1-613492489f3f47"/>
      <w:r>
        <w:t>Основные средства</w:t>
      </w:r>
      <w:bookmarkEnd w:id="35"/>
    </w:p>
    <w:p w:rsidR="005C0319" w:rsidRDefault="000678AE" w:rsidP="00945F8A">
      <w:pPr>
        <w:pStyle w:val="2"/>
        <w:ind w:firstLine="567"/>
      </w:pPr>
      <w:bookmarkStart w:id="36"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4" w:history="1">
        <w:r>
          <w:rPr>
            <w:rStyle w:val="afd"/>
          </w:rPr>
          <w:t>п. 35</w:t>
        </w:r>
      </w:hyperlink>
      <w:r>
        <w:t xml:space="preserve"> СГС "Основные средства", </w:t>
      </w:r>
      <w:hyperlink r:id="rId135" w:history="1">
        <w:r>
          <w:rPr>
            <w:rStyle w:val="afd"/>
          </w:rPr>
          <w:t>п. 44</w:t>
        </w:r>
      </w:hyperlink>
      <w:r>
        <w:t xml:space="preserve"> Инструкции № 157н.</w:t>
      </w:r>
      <w:bookmarkEnd w:id="36"/>
    </w:p>
    <w:p w:rsidR="005C0319" w:rsidRDefault="000678AE" w:rsidP="00945F8A">
      <w:pPr>
        <w:pStyle w:val="2"/>
        <w:ind w:firstLine="567"/>
      </w:pPr>
      <w:bookmarkStart w:id="37" w:name="_ref_1-3d6d441f71894d"/>
      <w:r>
        <w:lastRenderedPageBreak/>
        <w:t>Амортизация по всем основным средствам начисляется линейным методом.</w:t>
      </w:r>
      <w:bookmarkEnd w:id="37"/>
    </w:p>
    <w:p w:rsidR="005C0319" w:rsidRDefault="000678AE" w:rsidP="00945F8A">
      <w:pPr>
        <w:ind w:firstLine="567"/>
      </w:pPr>
      <w:r>
        <w:rPr>
          <w:i/>
        </w:rPr>
        <w:t xml:space="preserve">(Основание: </w:t>
      </w:r>
      <w:hyperlink r:id="rId136" w:history="1">
        <w:r>
          <w:rPr>
            <w:rStyle w:val="afd"/>
            <w:i/>
          </w:rPr>
          <w:t>п. п. 36</w:t>
        </w:r>
      </w:hyperlink>
      <w:r>
        <w:rPr>
          <w:i/>
        </w:rPr>
        <w:t>,</w:t>
      </w:r>
      <w:r>
        <w:t xml:space="preserve"> </w:t>
      </w:r>
      <w:hyperlink r:id="rId137" w:history="1">
        <w:r>
          <w:rPr>
            <w:rStyle w:val="afd"/>
            <w:i/>
          </w:rPr>
          <w:t>37</w:t>
        </w:r>
      </w:hyperlink>
      <w:r>
        <w:rPr>
          <w:i/>
        </w:rPr>
        <w:t xml:space="preserve"> СГС "Основные средства")</w:t>
      </w:r>
    </w:p>
    <w:p w:rsidR="005C0319" w:rsidRDefault="000678AE" w:rsidP="00945F8A">
      <w:pPr>
        <w:pStyle w:val="2"/>
        <w:ind w:firstLine="567"/>
      </w:pPr>
      <w:bookmarkStart w:id="38"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5C0319" w:rsidRDefault="000678AE" w:rsidP="00945F8A">
      <w:pPr>
        <w:ind w:firstLine="567"/>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8" w:history="1">
        <w:r>
          <w:rPr>
            <w:rStyle w:val="afd"/>
          </w:rPr>
          <w:t>Постановлении</w:t>
        </w:r>
      </w:hyperlink>
      <w:r>
        <w:t xml:space="preserve"> Правительства РФ от 01.01.2002 № 1.</w:t>
      </w:r>
    </w:p>
    <w:p w:rsidR="005C0319" w:rsidRDefault="000678AE" w:rsidP="00945F8A">
      <w:pPr>
        <w:ind w:firstLine="567"/>
      </w:pPr>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5C0319" w:rsidRDefault="000678AE" w:rsidP="00945F8A">
      <w:pPr>
        <w:ind w:firstLine="567"/>
      </w:pPr>
      <w:r>
        <w:rPr>
          <w:i/>
        </w:rPr>
        <w:t xml:space="preserve">(Основание: </w:t>
      </w:r>
      <w:hyperlink r:id="rId139" w:history="1">
        <w:r>
          <w:rPr>
            <w:rStyle w:val="afd"/>
            <w:i/>
          </w:rPr>
          <w:t>п. 10</w:t>
        </w:r>
      </w:hyperlink>
      <w:r>
        <w:rPr>
          <w:i/>
        </w:rPr>
        <w:t xml:space="preserve"> СГС "Основные средства")</w:t>
      </w:r>
    </w:p>
    <w:p w:rsidR="005C0319" w:rsidRDefault="000678AE" w:rsidP="00945F8A">
      <w:pPr>
        <w:pStyle w:val="2"/>
        <w:ind w:firstLine="567"/>
      </w:pPr>
      <w:bookmarkStart w:id="39" w:name="_ref_1-19c2343a5fcb48"/>
      <w:r>
        <w:t>Отдельными инвентарными объектами являются:</w:t>
      </w:r>
      <w:bookmarkEnd w:id="39"/>
    </w:p>
    <w:p w:rsidR="005C0319" w:rsidRDefault="000678AE" w:rsidP="00945F8A">
      <w:pPr>
        <w:pStyle w:val="ac"/>
        <w:numPr>
          <w:ilvl w:val="1"/>
          <w:numId w:val="5"/>
        </w:numPr>
        <w:spacing w:after="0"/>
        <w:ind w:firstLine="567"/>
        <w:jc w:val="both"/>
      </w:pPr>
      <w:r>
        <w:t>локальная вычислительная сеть;</w:t>
      </w:r>
    </w:p>
    <w:p w:rsidR="004F6437" w:rsidRDefault="000678AE" w:rsidP="004F6437">
      <w:pPr>
        <w:pStyle w:val="ac"/>
        <w:numPr>
          <w:ilvl w:val="1"/>
          <w:numId w:val="5"/>
        </w:numPr>
        <w:spacing w:after="0"/>
        <w:ind w:firstLine="567"/>
        <w:jc w:val="both"/>
      </w:pPr>
      <w:r>
        <w:t>принтеры;</w:t>
      </w:r>
    </w:p>
    <w:p w:rsidR="004F6437" w:rsidRDefault="004F6437" w:rsidP="004F6437">
      <w:pPr>
        <w:pStyle w:val="ac"/>
        <w:numPr>
          <w:ilvl w:val="1"/>
          <w:numId w:val="5"/>
        </w:numPr>
        <w:spacing w:after="0"/>
        <w:ind w:firstLine="567"/>
        <w:jc w:val="both"/>
      </w:pPr>
      <w:r>
        <w:t>сканеры;</w:t>
      </w:r>
    </w:p>
    <w:p w:rsidR="004F6437" w:rsidRDefault="004F6437" w:rsidP="004F6437">
      <w:pPr>
        <w:pStyle w:val="ac"/>
        <w:numPr>
          <w:ilvl w:val="1"/>
          <w:numId w:val="5"/>
        </w:numPr>
        <w:spacing w:after="0"/>
        <w:ind w:firstLine="567"/>
        <w:jc w:val="both"/>
      </w:pPr>
      <w:r>
        <w:t xml:space="preserve"> </w:t>
      </w:r>
      <w:r w:rsidRPr="004F6437">
        <w:t>приборы (ап</w:t>
      </w:r>
      <w:r>
        <w:t>паратура) пожарной сигнализации;</w:t>
      </w:r>
    </w:p>
    <w:p w:rsidR="005C0319" w:rsidRDefault="004F6437" w:rsidP="004F6437">
      <w:pPr>
        <w:pStyle w:val="ac"/>
        <w:numPr>
          <w:ilvl w:val="1"/>
          <w:numId w:val="5"/>
        </w:numPr>
        <w:spacing w:after="0"/>
        <w:ind w:left="567"/>
        <w:jc w:val="both"/>
      </w:pPr>
      <w:r w:rsidRPr="004F6437">
        <w:t xml:space="preserve"> приборы (аппаратура) охранной сигнализации</w:t>
      </w:r>
      <w:r>
        <w:t>.</w:t>
      </w:r>
    </w:p>
    <w:p w:rsidR="005C0319" w:rsidRDefault="000678AE" w:rsidP="00945F8A">
      <w:pPr>
        <w:ind w:firstLine="567"/>
      </w:pPr>
      <w:r>
        <w:rPr>
          <w:i/>
        </w:rPr>
        <w:t xml:space="preserve">(Основание: </w:t>
      </w:r>
      <w:hyperlink r:id="rId140" w:history="1">
        <w:r>
          <w:rPr>
            <w:rStyle w:val="afd"/>
            <w:i/>
          </w:rPr>
          <w:t>п. 10</w:t>
        </w:r>
      </w:hyperlink>
      <w:r>
        <w:rPr>
          <w:i/>
        </w:rPr>
        <w:t xml:space="preserve"> СГС "Основные средства", </w:t>
      </w:r>
      <w:hyperlink r:id="rId141" w:history="1">
        <w:r>
          <w:rPr>
            <w:rStyle w:val="afd"/>
            <w:i/>
          </w:rPr>
          <w:t>п. 9</w:t>
        </w:r>
      </w:hyperlink>
      <w:r>
        <w:rPr>
          <w:i/>
        </w:rPr>
        <w:t xml:space="preserve"> СГС "Учетная политика", </w:t>
      </w:r>
      <w:hyperlink r:id="rId142" w:history="1">
        <w:r>
          <w:rPr>
            <w:rStyle w:val="afd"/>
            <w:i/>
          </w:rPr>
          <w:t>п. 45</w:t>
        </w:r>
      </w:hyperlink>
      <w:r>
        <w:rPr>
          <w:i/>
        </w:rPr>
        <w:t xml:space="preserve"> Инструкции № 157н)</w:t>
      </w:r>
    </w:p>
    <w:p w:rsidR="005C0319" w:rsidRDefault="000678AE" w:rsidP="00945F8A">
      <w:pPr>
        <w:pStyle w:val="2"/>
        <w:ind w:firstLine="567"/>
      </w:pPr>
      <w:bookmarkStart w:id="40" w:name="_ref_1-21295783878b43"/>
      <w:r>
        <w:t>В один инвентарный объект, признаваемый комплексом объектов основных средств, объединяются:</w:t>
      </w:r>
      <w:bookmarkEnd w:id="40"/>
    </w:p>
    <w:p w:rsidR="008E34F2" w:rsidRPr="008E34F2" w:rsidRDefault="008E34F2" w:rsidP="008E34F2">
      <w:r>
        <w:t xml:space="preserve">   - объекты библиотечного фонда;</w:t>
      </w:r>
    </w:p>
    <w:p w:rsidR="005C0319" w:rsidRDefault="000C6F94" w:rsidP="00945F8A">
      <w:pPr>
        <w:ind w:firstLine="567"/>
      </w:pPr>
      <w:r>
        <w:t xml:space="preserve"> - комплекс элементов, </w:t>
      </w:r>
      <w:r w:rsidR="004F6437">
        <w:t>выполняющих общую функцию и</w:t>
      </w:r>
      <w:r w:rsidR="004F6437" w:rsidRPr="004F6437">
        <w:t xml:space="preserve"> </w:t>
      </w:r>
      <w:r w:rsidR="004F6437">
        <w:t xml:space="preserve">составляющих собой единое целое. </w:t>
      </w:r>
      <w:r w:rsidR="000678AE">
        <w:rPr>
          <w:i/>
        </w:rPr>
        <w:t xml:space="preserve">(Основание: </w:t>
      </w:r>
      <w:hyperlink r:id="rId143" w:history="1">
        <w:r w:rsidR="000678AE">
          <w:rPr>
            <w:rStyle w:val="afd"/>
            <w:i/>
          </w:rPr>
          <w:t>п. 10</w:t>
        </w:r>
      </w:hyperlink>
      <w:r w:rsidR="000678AE">
        <w:rPr>
          <w:i/>
        </w:rPr>
        <w:t xml:space="preserve"> СГС "Основные средства")</w:t>
      </w:r>
    </w:p>
    <w:p w:rsidR="005C0319" w:rsidRDefault="000678AE" w:rsidP="00945F8A">
      <w:pPr>
        <w:pStyle w:val="2"/>
        <w:ind w:firstLine="567"/>
      </w:pPr>
      <w:bookmarkStart w:id="41"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41"/>
    </w:p>
    <w:p w:rsidR="005C0319" w:rsidRDefault="000678AE" w:rsidP="00945F8A">
      <w:pPr>
        <w:pStyle w:val="ac"/>
        <w:numPr>
          <w:ilvl w:val="1"/>
          <w:numId w:val="6"/>
        </w:numPr>
        <w:spacing w:after="0"/>
        <w:ind w:firstLine="567"/>
        <w:jc w:val="both"/>
      </w:pPr>
      <w:r>
        <w:t>в эксплуатации;</w:t>
      </w:r>
    </w:p>
    <w:p w:rsidR="004F6437" w:rsidRDefault="000678AE" w:rsidP="004F6437">
      <w:pPr>
        <w:pStyle w:val="ac"/>
        <w:numPr>
          <w:ilvl w:val="1"/>
          <w:numId w:val="6"/>
        </w:numPr>
        <w:spacing w:after="0"/>
        <w:ind w:firstLine="567"/>
        <w:jc w:val="both"/>
      </w:pPr>
      <w:r>
        <w:t>получено в безвозмездное пользование (объекты учета финансовой (</w:t>
      </w:r>
      <w:proofErr w:type="spellStart"/>
      <w:r>
        <w:t>неоперацио</w:t>
      </w:r>
      <w:r w:rsidR="004F6437">
        <w:t>нной</w:t>
      </w:r>
      <w:proofErr w:type="spellEnd"/>
      <w:r w:rsidR="004F6437">
        <w:t>) аренды);</w:t>
      </w:r>
    </w:p>
    <w:p w:rsidR="004F6437" w:rsidRDefault="004F6437" w:rsidP="004F6437">
      <w:pPr>
        <w:pStyle w:val="ac"/>
        <w:numPr>
          <w:ilvl w:val="1"/>
          <w:numId w:val="6"/>
        </w:numPr>
        <w:spacing w:after="0"/>
        <w:ind w:firstLine="567"/>
        <w:jc w:val="both"/>
      </w:pPr>
      <w:r w:rsidRPr="004F6437">
        <w:t>передано во временное владение (пользование) (при операционной аренде);</w:t>
      </w:r>
    </w:p>
    <w:p w:rsidR="004F6437" w:rsidRPr="004F6437" w:rsidRDefault="004F6437" w:rsidP="004F6437">
      <w:pPr>
        <w:pStyle w:val="ac"/>
        <w:numPr>
          <w:ilvl w:val="1"/>
          <w:numId w:val="6"/>
        </w:numPr>
        <w:spacing w:after="0"/>
        <w:ind w:firstLine="567"/>
        <w:jc w:val="both"/>
      </w:pPr>
      <w:r w:rsidRPr="004F6437">
        <w:t>передано в безвозмездное пользование (при операционной аренде).</w:t>
      </w:r>
    </w:p>
    <w:p w:rsidR="004F6437" w:rsidRDefault="004F6437" w:rsidP="004F6437">
      <w:pPr>
        <w:pStyle w:val="ac"/>
        <w:spacing w:after="0"/>
        <w:ind w:left="567" w:firstLine="0"/>
        <w:jc w:val="both"/>
      </w:pPr>
    </w:p>
    <w:p w:rsidR="005C0319" w:rsidRDefault="000678AE" w:rsidP="00945F8A">
      <w:pPr>
        <w:ind w:firstLine="567"/>
      </w:pPr>
      <w:r>
        <w:rPr>
          <w:i/>
        </w:rPr>
        <w:t xml:space="preserve">(Основание: </w:t>
      </w:r>
      <w:hyperlink r:id="rId144" w:history="1">
        <w:r>
          <w:rPr>
            <w:rStyle w:val="afd"/>
            <w:i/>
          </w:rPr>
          <w:t>п. 7</w:t>
        </w:r>
      </w:hyperlink>
      <w:r>
        <w:rPr>
          <w:i/>
        </w:rPr>
        <w:t xml:space="preserve"> СГС "Основные средства")</w:t>
      </w:r>
    </w:p>
    <w:p w:rsidR="005C0319" w:rsidRDefault="000678AE" w:rsidP="00945F8A">
      <w:pPr>
        <w:pStyle w:val="2"/>
        <w:ind w:firstLine="567"/>
      </w:pPr>
      <w:bookmarkStart w:id="42" w:name="_ref_1-5d585276168d49"/>
      <w:r>
        <w:t>Каждому инвентарному объекту основных средств</w:t>
      </w:r>
      <w:r w:rsidR="004F6437">
        <w:t>, кроме объектов стоимостью до 10 000,00 руб. включительно и объектов библиотечного фонда</w:t>
      </w:r>
      <w:r>
        <w:t xml:space="preserve"> присваивается инвентарный</w:t>
      </w:r>
      <w:r w:rsidR="004F6437">
        <w:t xml:space="preserve"> </w:t>
      </w:r>
      <w:r>
        <w:t>номер, состоящий из 1</w:t>
      </w:r>
      <w:r w:rsidR="00340349">
        <w:t>0</w:t>
      </w:r>
      <w:r>
        <w:t xml:space="preserve"> знаков:</w:t>
      </w:r>
      <w:bookmarkEnd w:id="42"/>
    </w:p>
    <w:p w:rsidR="005C0319" w:rsidRDefault="000678AE" w:rsidP="00945F8A">
      <w:pPr>
        <w:ind w:firstLine="567"/>
      </w:pPr>
      <w:r>
        <w:t>1-й знак - код вида финансового обеспечения (деятельности);</w:t>
      </w:r>
    </w:p>
    <w:p w:rsidR="005C0319" w:rsidRDefault="000678AE" w:rsidP="00945F8A">
      <w:pPr>
        <w:ind w:firstLine="567"/>
      </w:pPr>
      <w:r>
        <w:t>2 - 4-й знаки - код синтетического счета;</w:t>
      </w:r>
    </w:p>
    <w:p w:rsidR="005C0319" w:rsidRDefault="000678AE" w:rsidP="00945F8A">
      <w:pPr>
        <w:ind w:firstLine="567"/>
      </w:pPr>
      <w:r>
        <w:t>5 - 6-й знаки - код аналитического счета;</w:t>
      </w:r>
    </w:p>
    <w:p w:rsidR="005C0319" w:rsidRDefault="000678AE" w:rsidP="00945F8A">
      <w:pPr>
        <w:ind w:firstLine="567"/>
      </w:pPr>
      <w:r>
        <w:t>7 - 1</w:t>
      </w:r>
      <w:r w:rsidR="00340349">
        <w:t>0</w:t>
      </w:r>
      <w:r>
        <w:t>-й знаки - порядковый номер объекта в группе (000001 - 999999).</w:t>
      </w:r>
    </w:p>
    <w:p w:rsidR="005C0319" w:rsidRDefault="000678AE" w:rsidP="00945F8A">
      <w:pPr>
        <w:ind w:firstLine="567"/>
      </w:pPr>
      <w:r>
        <w:rPr>
          <w:i/>
        </w:rPr>
        <w:lastRenderedPageBreak/>
        <w:t xml:space="preserve">(Основание: </w:t>
      </w:r>
      <w:hyperlink r:id="rId145" w:history="1">
        <w:r>
          <w:rPr>
            <w:rStyle w:val="afd"/>
            <w:i/>
          </w:rPr>
          <w:t>п. 9</w:t>
        </w:r>
      </w:hyperlink>
      <w:r>
        <w:rPr>
          <w:i/>
        </w:rPr>
        <w:t xml:space="preserve"> СГС "Основные средства", </w:t>
      </w:r>
      <w:hyperlink r:id="rId146" w:history="1">
        <w:r>
          <w:rPr>
            <w:rStyle w:val="afd"/>
            <w:i/>
          </w:rPr>
          <w:t>п. 46</w:t>
        </w:r>
      </w:hyperlink>
      <w:r>
        <w:rPr>
          <w:i/>
        </w:rPr>
        <w:t xml:space="preserve"> Инструкции № 157н)</w:t>
      </w:r>
    </w:p>
    <w:p w:rsidR="005C0319" w:rsidRDefault="004F6437" w:rsidP="004F6437">
      <w:pPr>
        <w:pStyle w:val="2"/>
        <w:ind w:firstLine="567"/>
      </w:pPr>
      <w:bookmarkStart w:id="43" w:name="_ref_1-8577d33ccc4847"/>
      <w:r>
        <w:t>Присвоенный объекту и</w:t>
      </w:r>
      <w:r w:rsidR="000678AE">
        <w:t>нвентарный номер наносится</w:t>
      </w:r>
      <w:bookmarkEnd w:id="43"/>
      <w:r>
        <w:t xml:space="preserve"> </w:t>
      </w:r>
      <w:r w:rsidR="000678AE">
        <w:t xml:space="preserve">на объекты </w:t>
      </w:r>
      <w:r>
        <w:t xml:space="preserve">движимого имущества - несмываемой краской </w:t>
      </w:r>
      <w:proofErr w:type="gramStart"/>
      <w:r>
        <w:t>и(</w:t>
      </w:r>
      <w:proofErr w:type="gramEnd"/>
      <w:r>
        <w:t xml:space="preserve">или) маркером. </w:t>
      </w:r>
      <w:proofErr w:type="gramStart"/>
      <w:r>
        <w:t>При невозможности обозначить инвентарный номер на объекте основных средств (в случая, определенных требованиями его эксплуатации) присвоенный номер отражается в соответствующих регистрах учета без нанесения непосредственно на объект основных средств.</w:t>
      </w:r>
      <w:proofErr w:type="gramEnd"/>
    </w:p>
    <w:p w:rsidR="005C0319" w:rsidRDefault="000678AE" w:rsidP="00945F8A">
      <w:pPr>
        <w:ind w:firstLine="567"/>
      </w:pPr>
      <w:r>
        <w:rPr>
          <w:i/>
        </w:rPr>
        <w:t xml:space="preserve">(Основание: </w:t>
      </w:r>
      <w:hyperlink r:id="rId147" w:history="1">
        <w:r>
          <w:rPr>
            <w:rStyle w:val="afd"/>
            <w:i/>
          </w:rPr>
          <w:t>п. 46</w:t>
        </w:r>
      </w:hyperlink>
      <w:r>
        <w:rPr>
          <w:i/>
        </w:rPr>
        <w:t xml:space="preserve"> Инструкции № 157н)</w:t>
      </w:r>
    </w:p>
    <w:p w:rsidR="005C0319" w:rsidRDefault="000678AE" w:rsidP="00945F8A">
      <w:pPr>
        <w:pStyle w:val="2"/>
        <w:ind w:firstLine="567"/>
      </w:pPr>
      <w:bookmarkStart w:id="44"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4"/>
    </w:p>
    <w:p w:rsidR="005C0319" w:rsidRDefault="000678AE" w:rsidP="00945F8A">
      <w:pPr>
        <w:ind w:firstLine="567"/>
      </w:pPr>
      <w:r>
        <w:rPr>
          <w:i/>
        </w:rPr>
        <w:t xml:space="preserve">(Основание: </w:t>
      </w:r>
      <w:hyperlink r:id="rId148" w:history="1">
        <w:r>
          <w:rPr>
            <w:rStyle w:val="afd"/>
            <w:i/>
          </w:rPr>
          <w:t>п. 46</w:t>
        </w:r>
      </w:hyperlink>
      <w:r>
        <w:rPr>
          <w:i/>
        </w:rPr>
        <w:t xml:space="preserve"> Инструкции № 157н)</w:t>
      </w:r>
    </w:p>
    <w:p w:rsidR="005C0319" w:rsidRDefault="000678AE" w:rsidP="00945F8A">
      <w:pPr>
        <w:pStyle w:val="2"/>
        <w:ind w:firstLine="567"/>
      </w:pPr>
      <w:bookmarkStart w:id="45"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5"/>
    </w:p>
    <w:p w:rsidR="005C0319" w:rsidRDefault="000678AE" w:rsidP="00945F8A">
      <w:pPr>
        <w:ind w:firstLine="567"/>
      </w:pPr>
      <w:r>
        <w:rPr>
          <w:i/>
        </w:rPr>
        <w:t xml:space="preserve">(Основание: </w:t>
      </w:r>
      <w:hyperlink r:id="rId149" w:history="1">
        <w:r>
          <w:rPr>
            <w:rStyle w:val="afd"/>
            <w:i/>
          </w:rPr>
          <w:t>п. п. 52</w:t>
        </w:r>
      </w:hyperlink>
      <w:r>
        <w:rPr>
          <w:i/>
        </w:rPr>
        <w:t xml:space="preserve">, </w:t>
      </w:r>
      <w:hyperlink r:id="rId150" w:history="1">
        <w:r>
          <w:rPr>
            <w:rStyle w:val="afd"/>
            <w:i/>
          </w:rPr>
          <w:t>54</w:t>
        </w:r>
      </w:hyperlink>
      <w:r>
        <w:rPr>
          <w:i/>
        </w:rPr>
        <w:t xml:space="preserve"> СГС "Концептуальные основы", </w:t>
      </w:r>
      <w:hyperlink r:id="rId151" w:history="1">
        <w:r>
          <w:rPr>
            <w:rStyle w:val="afd"/>
            <w:i/>
          </w:rPr>
          <w:t>п. 31</w:t>
        </w:r>
      </w:hyperlink>
      <w:r>
        <w:rPr>
          <w:i/>
        </w:rPr>
        <w:t xml:space="preserve"> Инструкции № 157н)</w:t>
      </w:r>
    </w:p>
    <w:p w:rsidR="005C0319" w:rsidRDefault="000678AE" w:rsidP="00945F8A">
      <w:pPr>
        <w:pStyle w:val="2"/>
        <w:ind w:firstLine="567"/>
      </w:pPr>
      <w:bookmarkStart w:id="46" w:name="_ref_1-c5d2fbb2a95c43"/>
      <w:r>
        <w:t>В Инвентарных карточках учета нефинансовых активов (</w:t>
      </w:r>
      <w:hyperlink r:id="rId152" w:history="1">
        <w:r>
          <w:rPr>
            <w:rStyle w:val="afd"/>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6"/>
    </w:p>
    <w:p w:rsidR="005C0319" w:rsidRDefault="000678AE" w:rsidP="00945F8A">
      <w:pPr>
        <w:ind w:firstLine="567"/>
      </w:pPr>
      <w:r>
        <w:rPr>
          <w:i/>
        </w:rPr>
        <w:t xml:space="preserve">(Основание: </w:t>
      </w:r>
      <w:hyperlink r:id="rId153" w:history="1">
        <w:r>
          <w:rPr>
            <w:rStyle w:val="afd"/>
            <w:i/>
          </w:rPr>
          <w:t>п. 9</w:t>
        </w:r>
      </w:hyperlink>
      <w:r>
        <w:rPr>
          <w:i/>
        </w:rPr>
        <w:t xml:space="preserve"> СГС "Учетная политика")</w:t>
      </w:r>
    </w:p>
    <w:p w:rsidR="005C0319" w:rsidRDefault="000678AE" w:rsidP="00945F8A">
      <w:pPr>
        <w:pStyle w:val="2"/>
        <w:ind w:firstLine="567"/>
      </w:pPr>
      <w:bookmarkStart w:id="47" w:name="_ref_1-9d2c07ccd3424c"/>
      <w:r>
        <w:t>Балансовая стоимость объекта основных средств вида "Машины и оборудование" увеличивается на стоимость затрат по замене его отде</w:t>
      </w:r>
      <w:r w:rsidR="00592F5F">
        <w:t xml:space="preserve">льных составных частей в случае капитального ремонта </w:t>
      </w:r>
      <w:r>
        <w:t>при условии, что такие составные части в соответствии с критериями признания объекта основных сре</w:t>
      </w:r>
      <w:proofErr w:type="gramStart"/>
      <w:r>
        <w:t>дств пр</w:t>
      </w:r>
      <w:proofErr w:type="gramEnd"/>
      <w:r>
        <w:t>изнаются активом и согласно порядку эксплуатации объекта требуется такая замена</w:t>
      </w:r>
      <w:bookmarkEnd w:id="47"/>
      <w:r w:rsidR="00592F5F">
        <w:t>.</w:t>
      </w:r>
    </w:p>
    <w:p w:rsidR="005C0319" w:rsidRDefault="000678AE" w:rsidP="00945F8A">
      <w:pPr>
        <w:ind w:firstLine="567"/>
      </w:pPr>
      <w:r>
        <w:t>Одновременно балансовая стоимость этого объекта корректируется (уменьшается) на стоимость выбывающих (заменяемых) частей.</w:t>
      </w:r>
    </w:p>
    <w:p w:rsidR="005C0319" w:rsidRDefault="000678AE" w:rsidP="00945F8A">
      <w:pPr>
        <w:ind w:firstLine="567"/>
      </w:pPr>
      <w:r>
        <w:rPr>
          <w:i/>
        </w:rPr>
        <w:t xml:space="preserve">(Основание: </w:t>
      </w:r>
      <w:hyperlink r:id="rId154" w:history="1">
        <w:r>
          <w:rPr>
            <w:rStyle w:val="afd"/>
            <w:i/>
          </w:rPr>
          <w:t>п. п. 19</w:t>
        </w:r>
      </w:hyperlink>
      <w:r>
        <w:rPr>
          <w:i/>
        </w:rPr>
        <w:t xml:space="preserve">, </w:t>
      </w:r>
      <w:hyperlink r:id="rId155" w:history="1">
        <w:r>
          <w:rPr>
            <w:rStyle w:val="afd"/>
            <w:i/>
          </w:rPr>
          <w:t>27</w:t>
        </w:r>
      </w:hyperlink>
      <w:r>
        <w:rPr>
          <w:i/>
        </w:rPr>
        <w:t xml:space="preserve"> СГС "Основные средства")</w:t>
      </w:r>
    </w:p>
    <w:p w:rsidR="005C0319" w:rsidRDefault="000678AE" w:rsidP="00945F8A">
      <w:pPr>
        <w:pStyle w:val="2"/>
        <w:ind w:firstLine="567"/>
      </w:pPr>
      <w:bookmarkStart w:id="48" w:name="_ref_1-1a8f37434cb242"/>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8"/>
    </w:p>
    <w:p w:rsidR="005C0319" w:rsidRDefault="000678AE" w:rsidP="00945F8A">
      <w:pPr>
        <w:ind w:firstLine="567"/>
      </w:pPr>
      <w:r>
        <w:rPr>
          <w:i/>
        </w:rPr>
        <w:t xml:space="preserve">(Основание: </w:t>
      </w:r>
      <w:hyperlink r:id="rId156" w:history="1">
        <w:r>
          <w:rPr>
            <w:rStyle w:val="afd"/>
            <w:i/>
          </w:rPr>
          <w:t>п. 19</w:t>
        </w:r>
      </w:hyperlink>
      <w:r>
        <w:rPr>
          <w:i/>
        </w:rPr>
        <w:t xml:space="preserve"> СГС "Основные средства")</w:t>
      </w:r>
    </w:p>
    <w:p w:rsidR="005C0319" w:rsidRDefault="000678AE" w:rsidP="00945F8A">
      <w:pPr>
        <w:pStyle w:val="2"/>
        <w:ind w:firstLine="567"/>
      </w:pPr>
      <w:bookmarkStart w:id="49"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9"/>
    </w:p>
    <w:p w:rsidR="005C0319" w:rsidRDefault="000678AE" w:rsidP="00945F8A">
      <w:pPr>
        <w:ind w:firstLine="567"/>
      </w:pPr>
      <w:r>
        <w:rPr>
          <w:i/>
        </w:rPr>
        <w:t xml:space="preserve">(Основание: </w:t>
      </w:r>
      <w:hyperlink r:id="rId157" w:history="1">
        <w:r>
          <w:rPr>
            <w:rStyle w:val="afd"/>
            <w:i/>
          </w:rPr>
          <w:t>п. 19</w:t>
        </w:r>
      </w:hyperlink>
      <w:r>
        <w:rPr>
          <w:i/>
        </w:rPr>
        <w:t xml:space="preserve"> СГС "Основные средства")</w:t>
      </w:r>
    </w:p>
    <w:p w:rsidR="005C0319" w:rsidRDefault="000678AE" w:rsidP="00945F8A">
      <w:pPr>
        <w:pStyle w:val="2"/>
        <w:ind w:firstLine="567"/>
      </w:pPr>
      <w:bookmarkStart w:id="50"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0"/>
    </w:p>
    <w:p w:rsidR="005C0319" w:rsidRDefault="000678AE" w:rsidP="00945F8A">
      <w:pPr>
        <w:ind w:firstLine="567"/>
      </w:pPr>
      <w:r>
        <w:rPr>
          <w:i/>
        </w:rPr>
        <w:t xml:space="preserve">(Основание: </w:t>
      </w:r>
      <w:hyperlink r:id="rId158" w:history="1">
        <w:r>
          <w:rPr>
            <w:rStyle w:val="afd"/>
            <w:i/>
          </w:rPr>
          <w:t>п. 41</w:t>
        </w:r>
      </w:hyperlink>
      <w:r>
        <w:rPr>
          <w:i/>
        </w:rPr>
        <w:t xml:space="preserve"> СГС "Основные средства")</w:t>
      </w:r>
    </w:p>
    <w:p w:rsidR="005C0319" w:rsidRDefault="000678AE" w:rsidP="00945F8A">
      <w:pPr>
        <w:pStyle w:val="2"/>
        <w:ind w:firstLine="567"/>
      </w:pPr>
      <w:bookmarkStart w:id="51" w:name="_ref_1-0f2a913070034e"/>
      <w: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51"/>
    </w:p>
    <w:p w:rsidR="005C0319" w:rsidRDefault="000678AE" w:rsidP="00945F8A">
      <w:pPr>
        <w:ind w:firstLine="567"/>
      </w:pPr>
      <w:r>
        <w:rPr>
          <w:i/>
        </w:rPr>
        <w:t xml:space="preserve">(Основание: </w:t>
      </w:r>
      <w:hyperlink r:id="rId159" w:history="1">
        <w:r>
          <w:rPr>
            <w:rStyle w:val="afd"/>
            <w:i/>
          </w:rPr>
          <w:t>п. 9</w:t>
        </w:r>
      </w:hyperlink>
      <w:r>
        <w:rPr>
          <w:i/>
        </w:rPr>
        <w:t xml:space="preserve"> СГС "Учетная политика")</w:t>
      </w:r>
    </w:p>
    <w:p w:rsidR="005C0319" w:rsidRDefault="000678AE" w:rsidP="00945F8A">
      <w:pPr>
        <w:pStyle w:val="2"/>
        <w:ind w:firstLine="567"/>
      </w:pPr>
      <w:bookmarkStart w:id="52"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2"/>
    </w:p>
    <w:p w:rsidR="005C0319" w:rsidRDefault="000678AE" w:rsidP="00945F8A">
      <w:pPr>
        <w:ind w:firstLine="567"/>
      </w:pPr>
      <w:r>
        <w:rPr>
          <w:i/>
        </w:rPr>
        <w:t xml:space="preserve">(Основание: </w:t>
      </w:r>
      <w:hyperlink r:id="rId160" w:history="1">
        <w:r>
          <w:rPr>
            <w:rStyle w:val="afd"/>
            <w:i/>
          </w:rPr>
          <w:t>п. 9</w:t>
        </w:r>
      </w:hyperlink>
      <w:r>
        <w:rPr>
          <w:i/>
        </w:rPr>
        <w:t xml:space="preserve"> СГС "Учетная политика")</w:t>
      </w:r>
    </w:p>
    <w:p w:rsidR="005C0319" w:rsidRDefault="000678AE" w:rsidP="00945F8A">
      <w:pPr>
        <w:pStyle w:val="2"/>
        <w:ind w:firstLine="567"/>
      </w:pPr>
      <w:bookmarkStart w:id="53" w:name="_ref_1-91cd04e697ec46"/>
      <w:r>
        <w:t>Безвозмездная передача объектов основных средств оформляется Актом о приеме-передаче объектов нефинансовых активов (</w:t>
      </w:r>
      <w:hyperlink r:id="rId161" w:history="1">
        <w:r>
          <w:rPr>
            <w:rStyle w:val="afd"/>
          </w:rPr>
          <w:t>ф. 0504101</w:t>
        </w:r>
      </w:hyperlink>
      <w:r>
        <w:t>).</w:t>
      </w:r>
      <w:bookmarkEnd w:id="53"/>
    </w:p>
    <w:p w:rsidR="005C0319" w:rsidRDefault="000678AE" w:rsidP="00945F8A">
      <w:pPr>
        <w:ind w:firstLine="567"/>
      </w:pPr>
      <w:proofErr w:type="gramStart"/>
      <w:r>
        <w:rPr>
          <w:i/>
        </w:rPr>
        <w:t>(Основание:</w:t>
      </w:r>
      <w:proofErr w:type="gramEnd"/>
      <w:r>
        <w:rPr>
          <w:i/>
        </w:rPr>
        <w:t xml:space="preserve"> </w:t>
      </w:r>
      <w:proofErr w:type="gramStart"/>
      <w:r>
        <w:rPr>
          <w:i/>
        </w:rPr>
        <w:t xml:space="preserve">Методические </w:t>
      </w:r>
      <w:hyperlink r:id="rId162" w:history="1">
        <w:r>
          <w:rPr>
            <w:rStyle w:val="afd"/>
            <w:i/>
          </w:rPr>
          <w:t>указания</w:t>
        </w:r>
      </w:hyperlink>
      <w:r>
        <w:rPr>
          <w:i/>
        </w:rPr>
        <w:t xml:space="preserve"> № 52н)</w:t>
      </w:r>
      <w:proofErr w:type="gramEnd"/>
    </w:p>
    <w:p w:rsidR="005C0319" w:rsidRDefault="000678AE" w:rsidP="00945F8A">
      <w:pPr>
        <w:pStyle w:val="2"/>
        <w:ind w:firstLine="567"/>
      </w:pPr>
      <w:bookmarkStart w:id="54" w:name="_ref_1-67f464a30b6e41"/>
      <w:r>
        <w:t>При приобретении основных средств оформляется Акт о приеме-передаче объектов нефинансовых активов (</w:t>
      </w:r>
      <w:hyperlink r:id="rId163" w:history="1">
        <w:r>
          <w:rPr>
            <w:rStyle w:val="afd"/>
          </w:rPr>
          <w:t>ф. 0504101</w:t>
        </w:r>
      </w:hyperlink>
      <w:r>
        <w:t>).</w:t>
      </w:r>
      <w:bookmarkEnd w:id="54"/>
    </w:p>
    <w:p w:rsidR="005C0319" w:rsidRDefault="000678AE" w:rsidP="00945F8A">
      <w:pPr>
        <w:ind w:firstLine="567"/>
      </w:pPr>
      <w:proofErr w:type="gramStart"/>
      <w:r>
        <w:rPr>
          <w:i/>
        </w:rPr>
        <w:t>(Основание:</w:t>
      </w:r>
      <w:proofErr w:type="gramEnd"/>
      <w:r>
        <w:rPr>
          <w:i/>
        </w:rPr>
        <w:t xml:space="preserve"> </w:t>
      </w:r>
      <w:proofErr w:type="gramStart"/>
      <w:r>
        <w:rPr>
          <w:i/>
        </w:rPr>
        <w:t xml:space="preserve">Методические </w:t>
      </w:r>
      <w:hyperlink r:id="rId164" w:history="1">
        <w:r>
          <w:rPr>
            <w:rStyle w:val="afd"/>
            <w:i/>
          </w:rPr>
          <w:t>указания</w:t>
        </w:r>
      </w:hyperlink>
      <w:r>
        <w:rPr>
          <w:i/>
        </w:rPr>
        <w:t xml:space="preserve"> № 52н)</w:t>
      </w:r>
      <w:proofErr w:type="gramEnd"/>
    </w:p>
    <w:p w:rsidR="005C0319" w:rsidRDefault="000678AE" w:rsidP="00945F8A">
      <w:pPr>
        <w:pStyle w:val="2"/>
        <w:ind w:firstLine="567"/>
      </w:pPr>
      <w:bookmarkStart w:id="55" w:name="_ref_1-876eb75286594d"/>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5" w:history="1">
        <w:r>
          <w:rPr>
            <w:rStyle w:val="afd"/>
          </w:rPr>
          <w:t>ф. 0504103</w:t>
        </w:r>
      </w:hyperlink>
      <w:r>
        <w:t xml:space="preserve">). </w:t>
      </w:r>
      <w:bookmarkEnd w:id="55"/>
      <w:proofErr w:type="gramStart"/>
      <w:r w:rsidRPr="00592F5F">
        <w:rPr>
          <w:i/>
        </w:rPr>
        <w:t>(Основание:</w:t>
      </w:r>
      <w:proofErr w:type="gramEnd"/>
      <w:r w:rsidRPr="00592F5F">
        <w:rPr>
          <w:i/>
        </w:rPr>
        <w:t xml:space="preserve"> </w:t>
      </w:r>
      <w:proofErr w:type="gramStart"/>
      <w:r w:rsidRPr="00592F5F">
        <w:rPr>
          <w:i/>
        </w:rPr>
        <w:t xml:space="preserve">Методические </w:t>
      </w:r>
      <w:hyperlink r:id="rId166" w:history="1">
        <w:r w:rsidRPr="00592F5F">
          <w:rPr>
            <w:rStyle w:val="afd"/>
            <w:i/>
          </w:rPr>
          <w:t>указания</w:t>
        </w:r>
      </w:hyperlink>
      <w:r w:rsidRPr="00592F5F">
        <w:rPr>
          <w:i/>
        </w:rPr>
        <w:t xml:space="preserve"> № 52н, </w:t>
      </w:r>
      <w:hyperlink r:id="rId167" w:history="1">
        <w:r w:rsidRPr="00592F5F">
          <w:rPr>
            <w:rStyle w:val="afd"/>
            <w:i/>
          </w:rPr>
          <w:t>п. 9</w:t>
        </w:r>
      </w:hyperlink>
      <w:r w:rsidRPr="00592F5F">
        <w:rPr>
          <w:i/>
        </w:rPr>
        <w:t xml:space="preserve"> СГС "Учетная политика")</w:t>
      </w:r>
      <w:proofErr w:type="gramEnd"/>
    </w:p>
    <w:p w:rsidR="005C0319" w:rsidRDefault="000678AE" w:rsidP="00945F8A">
      <w:pPr>
        <w:pStyle w:val="1"/>
        <w:ind w:firstLine="567"/>
      </w:pPr>
      <w:bookmarkStart w:id="56" w:name="_ref_1-d830688800d04f"/>
      <w:r>
        <w:t>Нематериальные активы</w:t>
      </w:r>
      <w:bookmarkEnd w:id="56"/>
    </w:p>
    <w:p w:rsidR="005C0319" w:rsidRDefault="000678AE" w:rsidP="00945F8A">
      <w:pPr>
        <w:pStyle w:val="2"/>
        <w:ind w:firstLine="567"/>
      </w:pPr>
      <w:bookmarkStart w:id="57"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5C0319" w:rsidRDefault="000678AE" w:rsidP="00945F8A">
      <w:pPr>
        <w:ind w:firstLine="567"/>
      </w:pPr>
      <w:r>
        <w:rPr>
          <w:i/>
        </w:rPr>
        <w:t xml:space="preserve">(Основание: </w:t>
      </w:r>
      <w:hyperlink r:id="rId168" w:history="1">
        <w:r>
          <w:rPr>
            <w:rStyle w:val="afd"/>
            <w:i/>
          </w:rPr>
          <w:t>п. 56</w:t>
        </w:r>
      </w:hyperlink>
      <w:r>
        <w:rPr>
          <w:i/>
        </w:rPr>
        <w:t xml:space="preserve"> Инструкции № 157н)</w:t>
      </w:r>
    </w:p>
    <w:p w:rsidR="005C0319" w:rsidRDefault="000678AE" w:rsidP="00945F8A">
      <w:pPr>
        <w:pStyle w:val="2"/>
        <w:ind w:firstLine="567"/>
      </w:pPr>
      <w:bookmarkStart w:id="58" w:name="_ref_1-18f7f92c96c744"/>
      <w:r>
        <w:t>Объект признается нематериальным активом при одновременном выполнении следующих условий:</w:t>
      </w:r>
      <w:bookmarkEnd w:id="58"/>
    </w:p>
    <w:p w:rsidR="005C0319" w:rsidRDefault="000678AE" w:rsidP="00945F8A">
      <w:pPr>
        <w:ind w:firstLine="567"/>
      </w:pPr>
      <w:r>
        <w:t>- объект способен приносить экономические выгоды в будущем;</w:t>
      </w:r>
    </w:p>
    <w:p w:rsidR="005C0319" w:rsidRDefault="000678AE" w:rsidP="00945F8A">
      <w:pPr>
        <w:ind w:firstLine="567"/>
      </w:pPr>
      <w:r>
        <w:t>- у него отсутствует материально-вещественная форма;</w:t>
      </w:r>
    </w:p>
    <w:p w:rsidR="005C0319" w:rsidRDefault="000678AE" w:rsidP="00945F8A">
      <w:pPr>
        <w:ind w:firstLine="567"/>
      </w:pPr>
      <w:r>
        <w:t>- объект можно идентифицировать;</w:t>
      </w:r>
    </w:p>
    <w:p w:rsidR="005C0319" w:rsidRDefault="000678AE" w:rsidP="00945F8A">
      <w:pPr>
        <w:ind w:firstLine="567"/>
      </w:pPr>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5C0319" w:rsidRDefault="000678AE" w:rsidP="00945F8A">
      <w:pPr>
        <w:ind w:firstLine="567"/>
      </w:pPr>
      <w:r>
        <w:t>- не предполагается последующая перепродажа данного актива;</w:t>
      </w:r>
    </w:p>
    <w:p w:rsidR="005C0319" w:rsidRDefault="000678AE" w:rsidP="00945F8A">
      <w:pPr>
        <w:ind w:firstLine="567"/>
      </w:pPr>
      <w:r>
        <w:t>- имеются надлежаще оформленные документы, подтверждающие существование актива;</w:t>
      </w:r>
    </w:p>
    <w:p w:rsidR="005C0319" w:rsidRDefault="000678AE" w:rsidP="00945F8A">
      <w:pPr>
        <w:ind w:firstLine="567"/>
      </w:pPr>
      <w:r>
        <w:t>- имеются надлежаще оформленные документы, устанавливающие исключительное право на актив;</w:t>
      </w:r>
    </w:p>
    <w:p w:rsidR="005C0319" w:rsidRDefault="000678AE" w:rsidP="00945F8A">
      <w:pPr>
        <w:ind w:firstLine="567"/>
      </w:pPr>
      <w:proofErr w:type="gramStart"/>
      <w:r>
        <w:t xml:space="preserve">-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w:t>
      </w:r>
      <w:r>
        <w:lastRenderedPageBreak/>
        <w:t>научно-технической деятельности, охраняемые в режиме коммерческой тайны, включая потенциально патентоспособные технические решения и</w:t>
      </w:r>
      <w:proofErr w:type="gramEnd"/>
      <w:r>
        <w:t xml:space="preserve"> секреты производства (ноу-хау).</w:t>
      </w:r>
    </w:p>
    <w:p w:rsidR="005C0319" w:rsidRDefault="000678AE" w:rsidP="00945F8A">
      <w:pPr>
        <w:ind w:firstLine="567"/>
      </w:pPr>
      <w:r>
        <w:rPr>
          <w:i/>
        </w:rPr>
        <w:t xml:space="preserve">(Основание: </w:t>
      </w:r>
      <w:hyperlink r:id="rId169" w:history="1">
        <w:r>
          <w:rPr>
            <w:rStyle w:val="afd"/>
            <w:i/>
          </w:rPr>
          <w:t>п. п. 4</w:t>
        </w:r>
      </w:hyperlink>
      <w:r>
        <w:rPr>
          <w:i/>
        </w:rPr>
        <w:t xml:space="preserve">, </w:t>
      </w:r>
      <w:hyperlink r:id="rId170" w:history="1">
        <w:r>
          <w:rPr>
            <w:rStyle w:val="afd"/>
            <w:i/>
          </w:rPr>
          <w:t>6</w:t>
        </w:r>
      </w:hyperlink>
      <w:r>
        <w:rPr>
          <w:i/>
        </w:rPr>
        <w:t xml:space="preserve">, </w:t>
      </w:r>
      <w:hyperlink r:id="rId171" w:history="1">
        <w:r>
          <w:rPr>
            <w:rStyle w:val="afd"/>
            <w:i/>
          </w:rPr>
          <w:t>7</w:t>
        </w:r>
      </w:hyperlink>
      <w:r>
        <w:rPr>
          <w:i/>
        </w:rPr>
        <w:t xml:space="preserve"> СГС "Нематериальные активы", </w:t>
      </w:r>
      <w:hyperlink r:id="rId172" w:history="1">
        <w:r>
          <w:rPr>
            <w:rStyle w:val="afd"/>
            <w:i/>
          </w:rPr>
          <w:t>п. 56</w:t>
        </w:r>
      </w:hyperlink>
      <w:r>
        <w:rPr>
          <w:i/>
        </w:rPr>
        <w:t xml:space="preserve"> Инструкции № 157н)</w:t>
      </w:r>
    </w:p>
    <w:p w:rsidR="005C0319" w:rsidRDefault="000678AE" w:rsidP="00945F8A">
      <w:pPr>
        <w:pStyle w:val="2"/>
        <w:ind w:firstLine="567"/>
      </w:pPr>
      <w:bookmarkStart w:id="59"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9"/>
    </w:p>
    <w:p w:rsidR="005C0319" w:rsidRDefault="000678AE" w:rsidP="00945F8A">
      <w:pPr>
        <w:ind w:firstLine="567"/>
      </w:pPr>
      <w:r>
        <w:rPr>
          <w:i/>
        </w:rPr>
        <w:t xml:space="preserve">(Основание: </w:t>
      </w:r>
      <w:hyperlink r:id="rId173" w:history="1">
        <w:r>
          <w:rPr>
            <w:rStyle w:val="afd"/>
            <w:i/>
          </w:rPr>
          <w:t>п. 60</w:t>
        </w:r>
      </w:hyperlink>
      <w:r>
        <w:rPr>
          <w:i/>
        </w:rPr>
        <w:t xml:space="preserve"> Инструкции № 157н)</w:t>
      </w:r>
    </w:p>
    <w:p w:rsidR="005C0319" w:rsidRDefault="000678AE" w:rsidP="00945F8A">
      <w:pPr>
        <w:pStyle w:val="2"/>
        <w:ind w:firstLine="567"/>
      </w:pPr>
      <w:bookmarkStart w:id="60" w:name="_ref_1-8db694a6479843"/>
      <w:r>
        <w:t>Аналитический учет нематериальны</w:t>
      </w:r>
      <w:r w:rsidR="00D329D0">
        <w:t>х активов</w:t>
      </w:r>
      <w:r>
        <w:t xml:space="preserve"> ведется </w:t>
      </w:r>
      <w:proofErr w:type="gramStart"/>
      <w:r>
        <w:t>в</w:t>
      </w:r>
      <w:proofErr w:type="gramEnd"/>
      <w:r>
        <w:t xml:space="preserve"> </w:t>
      </w:r>
      <w:bookmarkEnd w:id="60"/>
      <w:proofErr w:type="gramStart"/>
      <w:r w:rsidR="00D329D0">
        <w:t>по</w:t>
      </w:r>
      <w:proofErr w:type="gramEnd"/>
      <w:r w:rsidR="00D329D0">
        <w:t xml:space="preserve"> их видам, наименованиям и количеству в разрезе материально ответственных лиц.</w:t>
      </w:r>
    </w:p>
    <w:p w:rsidR="005C0319" w:rsidRDefault="000678AE" w:rsidP="00945F8A">
      <w:pPr>
        <w:ind w:firstLine="567"/>
      </w:pPr>
      <w:r>
        <w:rPr>
          <w:i/>
        </w:rPr>
        <w:t xml:space="preserve">(Основание: </w:t>
      </w:r>
      <w:hyperlink r:id="rId174" w:history="1">
        <w:r>
          <w:rPr>
            <w:rStyle w:val="afd"/>
            <w:i/>
          </w:rPr>
          <w:t>п. 128</w:t>
        </w:r>
      </w:hyperlink>
      <w:r>
        <w:rPr>
          <w:i/>
        </w:rPr>
        <w:t xml:space="preserve"> Инструкции № 157н)</w:t>
      </w:r>
    </w:p>
    <w:p w:rsidR="005C0319" w:rsidRDefault="000678AE" w:rsidP="00945F8A">
      <w:pPr>
        <w:pStyle w:val="2"/>
        <w:ind w:firstLine="567"/>
      </w:pPr>
      <w:bookmarkStart w:id="61" w:name="_ref_1-a661337de34b44"/>
      <w:r>
        <w:t>Амортизация по всем нематериальным активам начисляется линейным методом.</w:t>
      </w:r>
      <w:bookmarkEnd w:id="61"/>
    </w:p>
    <w:p w:rsidR="005C0319" w:rsidRDefault="000678AE" w:rsidP="00945F8A">
      <w:pPr>
        <w:ind w:firstLine="567"/>
      </w:pPr>
      <w:r>
        <w:rPr>
          <w:i/>
        </w:rPr>
        <w:t xml:space="preserve">(Основание: </w:t>
      </w:r>
      <w:hyperlink r:id="rId175" w:history="1">
        <w:r>
          <w:rPr>
            <w:rStyle w:val="afd"/>
            <w:i/>
          </w:rPr>
          <w:t>п. п. 30</w:t>
        </w:r>
      </w:hyperlink>
      <w:r>
        <w:rPr>
          <w:i/>
        </w:rPr>
        <w:t xml:space="preserve">, </w:t>
      </w:r>
      <w:hyperlink r:id="rId176" w:history="1">
        <w:r>
          <w:rPr>
            <w:rStyle w:val="afd"/>
            <w:i/>
          </w:rPr>
          <w:t>31</w:t>
        </w:r>
      </w:hyperlink>
      <w:r>
        <w:rPr>
          <w:i/>
        </w:rPr>
        <w:t xml:space="preserve"> СГС "Нематериальные активы")</w:t>
      </w:r>
    </w:p>
    <w:p w:rsidR="005C0319" w:rsidRDefault="000678AE" w:rsidP="00945F8A">
      <w:pPr>
        <w:pStyle w:val="2"/>
        <w:ind w:firstLine="567"/>
      </w:pPr>
      <w:bookmarkStart w:id="62"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5C0319" w:rsidRDefault="000678AE" w:rsidP="00945F8A">
      <w:pPr>
        <w:ind w:firstLine="567"/>
      </w:pPr>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340349">
        <w:t>50</w:t>
      </w:r>
      <w:r>
        <w:t>% или более от продолжительности текущего периода.</w:t>
      </w:r>
    </w:p>
    <w:p w:rsidR="005C0319" w:rsidRDefault="000678AE" w:rsidP="00945F8A">
      <w:pPr>
        <w:ind w:firstLine="567"/>
      </w:pPr>
      <w:r>
        <w:t>Срок полезного использования таких объектов НМА подлежит уточнению.</w:t>
      </w:r>
    </w:p>
    <w:p w:rsidR="005C0319" w:rsidRDefault="000678AE" w:rsidP="00945F8A">
      <w:pPr>
        <w:ind w:firstLine="567"/>
      </w:pPr>
      <w:r>
        <w:rPr>
          <w:i/>
        </w:rPr>
        <w:t xml:space="preserve">(Основание: </w:t>
      </w:r>
      <w:hyperlink r:id="rId177" w:history="1">
        <w:r>
          <w:rPr>
            <w:rStyle w:val="afd"/>
            <w:i/>
          </w:rPr>
          <w:t>п. 61</w:t>
        </w:r>
      </w:hyperlink>
      <w:r>
        <w:rPr>
          <w:i/>
        </w:rPr>
        <w:t xml:space="preserve"> Инструкции № 157н)</w:t>
      </w:r>
    </w:p>
    <w:p w:rsidR="005C0319" w:rsidRPr="00B358B9" w:rsidRDefault="000678AE" w:rsidP="00945F8A">
      <w:pPr>
        <w:pStyle w:val="1"/>
        <w:ind w:firstLine="567"/>
      </w:pPr>
      <w:bookmarkStart w:id="63" w:name="_ref_1-391058b4711746"/>
      <w:r w:rsidRPr="00B358B9">
        <w:t>Непроизведенные активы</w:t>
      </w:r>
      <w:bookmarkEnd w:id="63"/>
    </w:p>
    <w:p w:rsidR="005C0319" w:rsidRDefault="000678AE" w:rsidP="00945F8A">
      <w:pPr>
        <w:pStyle w:val="2"/>
        <w:ind w:firstLine="567"/>
      </w:pPr>
      <w:bookmarkStart w:id="64" w:name="_ref_1-03eab198b81745"/>
      <w:proofErr w:type="gramStart"/>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4"/>
      <w:proofErr w:type="gramEnd"/>
    </w:p>
    <w:p w:rsidR="005C0319" w:rsidRDefault="000678AE" w:rsidP="00945F8A">
      <w:pPr>
        <w:ind w:firstLine="567"/>
      </w:pPr>
      <w:r>
        <w:rPr>
          <w:i/>
        </w:rPr>
        <w:t xml:space="preserve">(Основание: </w:t>
      </w:r>
      <w:hyperlink r:id="rId178" w:history="1">
        <w:r>
          <w:rPr>
            <w:rStyle w:val="afd"/>
            <w:i/>
          </w:rPr>
          <w:t>п. 6</w:t>
        </w:r>
      </w:hyperlink>
      <w:r>
        <w:rPr>
          <w:i/>
        </w:rPr>
        <w:t xml:space="preserve"> СГС "Непроизведенные активы", </w:t>
      </w:r>
      <w:hyperlink r:id="rId179" w:history="1">
        <w:r>
          <w:rPr>
            <w:rStyle w:val="afd"/>
            <w:i/>
          </w:rPr>
          <w:t>п. 70</w:t>
        </w:r>
      </w:hyperlink>
      <w:r>
        <w:rPr>
          <w:i/>
        </w:rPr>
        <w:t xml:space="preserve"> Инструкции № 157н)</w:t>
      </w:r>
    </w:p>
    <w:p w:rsidR="005C0319" w:rsidRDefault="000678AE" w:rsidP="00945F8A">
      <w:pPr>
        <w:pStyle w:val="2"/>
        <w:ind w:firstLine="567"/>
      </w:pPr>
      <w:bookmarkStart w:id="65" w:name="_ref_1-7f37cfa8abdf4d"/>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в отношении него одновременно выполняются следующие условия:</w:t>
      </w:r>
      <w:bookmarkEnd w:id="65"/>
    </w:p>
    <w:p w:rsidR="005C0319" w:rsidRDefault="000678AE" w:rsidP="00945F8A">
      <w:pPr>
        <w:ind w:firstLine="567"/>
      </w:pPr>
      <w:r>
        <w:t>- объект не приносит экономических выгод;</w:t>
      </w:r>
    </w:p>
    <w:p w:rsidR="005C0319" w:rsidRDefault="000678AE" w:rsidP="00945F8A">
      <w:pPr>
        <w:ind w:firstLine="567"/>
      </w:pPr>
      <w:r>
        <w:t>- объект не имеет полезного потенциала;</w:t>
      </w:r>
    </w:p>
    <w:p w:rsidR="005C0319" w:rsidRDefault="000678AE" w:rsidP="00945F8A">
      <w:pPr>
        <w:ind w:firstLine="567"/>
      </w:pPr>
      <w:r>
        <w:t>- не предполагается, что объект будет приносить экономические выгоды.</w:t>
      </w:r>
    </w:p>
    <w:p w:rsidR="005C0319" w:rsidRDefault="000678AE" w:rsidP="00945F8A">
      <w:pPr>
        <w:ind w:firstLine="567"/>
      </w:pPr>
      <w:r>
        <w:rPr>
          <w:i/>
        </w:rPr>
        <w:t xml:space="preserve">(Основание: </w:t>
      </w:r>
      <w:hyperlink r:id="rId180" w:history="1">
        <w:r>
          <w:rPr>
            <w:rStyle w:val="afd"/>
            <w:i/>
          </w:rPr>
          <w:t>п. 36</w:t>
        </w:r>
      </w:hyperlink>
      <w:r>
        <w:rPr>
          <w:i/>
        </w:rPr>
        <w:t xml:space="preserve"> СГС "Концептуальные основы", </w:t>
      </w:r>
      <w:hyperlink r:id="rId181" w:history="1">
        <w:r>
          <w:rPr>
            <w:rStyle w:val="afd"/>
            <w:i/>
          </w:rPr>
          <w:t>п. 7</w:t>
        </w:r>
      </w:hyperlink>
      <w:r>
        <w:rPr>
          <w:i/>
        </w:rPr>
        <w:t xml:space="preserve"> СГС "Непроизведенные активы")</w:t>
      </w:r>
    </w:p>
    <w:p w:rsidR="00B358B9" w:rsidRPr="00B358B9" w:rsidRDefault="000678AE" w:rsidP="00B358B9">
      <w:pPr>
        <w:pStyle w:val="2"/>
        <w:ind w:firstLine="567"/>
      </w:pPr>
      <w:bookmarkStart w:id="66" w:name="_ref_1-a95063a857954e"/>
      <w:r>
        <w:t xml:space="preserve">Земельные участки учитываются на </w:t>
      </w:r>
      <w:proofErr w:type="spellStart"/>
      <w:r>
        <w:t>забалансовом</w:t>
      </w:r>
      <w:proofErr w:type="spellEnd"/>
      <w:r>
        <w:t xml:space="preserve"> счете 02 "Материальные ценности на хранении",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bookmarkEnd w:id="66"/>
    </w:p>
    <w:p w:rsidR="005C0319" w:rsidRDefault="000678AE" w:rsidP="00945F8A">
      <w:pPr>
        <w:ind w:firstLine="567"/>
        <w:rPr>
          <w:i/>
        </w:rPr>
      </w:pPr>
      <w:r>
        <w:rPr>
          <w:i/>
        </w:rPr>
        <w:t xml:space="preserve">(Основание: </w:t>
      </w:r>
      <w:hyperlink r:id="rId182" w:history="1">
        <w:r>
          <w:rPr>
            <w:rStyle w:val="afd"/>
            <w:i/>
          </w:rPr>
          <w:t>п. 19</w:t>
        </w:r>
      </w:hyperlink>
      <w:r>
        <w:rPr>
          <w:i/>
        </w:rPr>
        <w:t xml:space="preserve"> СГС "Непроизведенные активы")</w:t>
      </w:r>
    </w:p>
    <w:p w:rsidR="00B358B9" w:rsidRDefault="00B358B9" w:rsidP="00B358B9">
      <w:pPr>
        <w:pStyle w:val="2"/>
      </w:pPr>
      <w:proofErr w:type="gramStart"/>
      <w:r w:rsidRPr="00EB3F9B">
        <w:t xml:space="preserve">Земельные участки, используемые </w:t>
      </w:r>
      <w:r>
        <w:t xml:space="preserve">Администрацией </w:t>
      </w:r>
      <w:r w:rsidRPr="00EB3F9B">
        <w:t xml:space="preserve">на праве постоянного (бессрочного) пользования (в том числе, расположенные под объектами недвижимости), учитываются на </w:t>
      </w:r>
      <w:r w:rsidRPr="00EB3F9B">
        <w:lastRenderedPageBreak/>
        <w:t xml:space="preserve">соответствующем счете аналитического учета счета </w:t>
      </w:r>
      <w:r>
        <w:t>0 </w:t>
      </w:r>
      <w:r w:rsidRPr="00BD7594">
        <w:t>103</w:t>
      </w:r>
      <w:r>
        <w:t xml:space="preserve"> </w:t>
      </w:r>
      <w:r w:rsidRPr="00BD7594">
        <w:t>00</w:t>
      </w:r>
      <w:r w:rsidRPr="00EB3F9B">
        <w:t xml:space="preserve"> «Непроизводственные активы» на основании документа (свидетельства), подтверждающего право пользования земельным участком, по их кадастровой стоимости</w:t>
      </w:r>
      <w:r>
        <w:t>.</w:t>
      </w:r>
      <w:proofErr w:type="gramEnd"/>
    </w:p>
    <w:p w:rsidR="00B358B9" w:rsidRDefault="00B358B9" w:rsidP="00B358B9">
      <w:pPr>
        <w:pStyle w:val="2"/>
      </w:pPr>
      <w:r w:rsidRPr="00EB3F9B">
        <w:t xml:space="preserve">Земельные участки, </w:t>
      </w:r>
      <w:r>
        <w:t>находящиеся в собственности Администрации</w:t>
      </w:r>
      <w:r w:rsidRPr="00EB3F9B">
        <w:t xml:space="preserve"> (в том числе, расположенные под объектами недвижимости), учитываются на соответствующем счете аналитического учета счета </w:t>
      </w:r>
      <w:r>
        <w:t>0 </w:t>
      </w:r>
      <w:r w:rsidRPr="00BD7594">
        <w:t>10</w:t>
      </w:r>
      <w:r>
        <w:t>8 55</w:t>
      </w:r>
      <w:r w:rsidRPr="00EB3F9B">
        <w:t xml:space="preserve"> «Непроизводственные активы</w:t>
      </w:r>
      <w:r>
        <w:t>, составляющие казну</w:t>
      </w:r>
      <w:r w:rsidRPr="00EB3F9B">
        <w:t>» на основании документа (свидетельства), подтверждающего право пользования земельным участком, по их кадастровой стоимости</w:t>
      </w:r>
      <w:r>
        <w:t>.</w:t>
      </w:r>
    </w:p>
    <w:p w:rsidR="00B358B9" w:rsidRDefault="00B358B9" w:rsidP="00B358B9">
      <w:pPr>
        <w:pStyle w:val="2"/>
      </w:pPr>
      <w:r>
        <w:t xml:space="preserve"> </w:t>
      </w:r>
      <w:proofErr w:type="gramStart"/>
      <w:r>
        <w:t xml:space="preserve">Передача земельных участков, находящихся в составе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w:t>
      </w:r>
      <w:proofErr w:type="spellStart"/>
      <w:r>
        <w:t>забалансовом</w:t>
      </w:r>
      <w:proofErr w:type="spellEnd"/>
      <w:r>
        <w:t xml:space="preserve"> счете 26 "Имущество, переданное в безвозмездное пользование".</w:t>
      </w:r>
      <w:proofErr w:type="gramEnd"/>
    </w:p>
    <w:p w:rsidR="00B358B9" w:rsidRPr="00B358B9" w:rsidRDefault="00B358B9" w:rsidP="00B358B9">
      <w:pPr>
        <w:pStyle w:val="2"/>
        <w:numPr>
          <w:ilvl w:val="0"/>
          <w:numId w:val="0"/>
        </w:numPr>
        <w:ind w:firstLine="482"/>
      </w:pPr>
    </w:p>
    <w:p w:rsidR="005C0319" w:rsidRDefault="000678AE" w:rsidP="00945F8A">
      <w:pPr>
        <w:pStyle w:val="2"/>
        <w:ind w:firstLine="567"/>
      </w:pPr>
      <w:bookmarkStart w:id="67"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7"/>
    </w:p>
    <w:p w:rsidR="005C0319" w:rsidRDefault="000678AE" w:rsidP="00945F8A">
      <w:pPr>
        <w:ind w:firstLine="567"/>
      </w:pPr>
      <w:r>
        <w:rPr>
          <w:i/>
        </w:rPr>
        <w:t xml:space="preserve">(Основание: </w:t>
      </w:r>
      <w:hyperlink r:id="rId183" w:history="1">
        <w:r>
          <w:rPr>
            <w:rStyle w:val="afd"/>
            <w:i/>
          </w:rPr>
          <w:t>п. 36</w:t>
        </w:r>
      </w:hyperlink>
      <w:r>
        <w:rPr>
          <w:i/>
        </w:rPr>
        <w:t xml:space="preserve"> СГС "Концептуальные основы", </w:t>
      </w:r>
      <w:hyperlink r:id="rId184" w:history="1">
        <w:r>
          <w:rPr>
            <w:rStyle w:val="afd"/>
            <w:i/>
          </w:rPr>
          <w:t>Письмо</w:t>
        </w:r>
      </w:hyperlink>
      <w:r>
        <w:rPr>
          <w:i/>
        </w:rPr>
        <w:t xml:space="preserve"> Минфина России от 27.10.2015 № 02-05-10/61628)</w:t>
      </w:r>
    </w:p>
    <w:p w:rsidR="005C0319" w:rsidRDefault="000678AE" w:rsidP="00945F8A">
      <w:pPr>
        <w:pStyle w:val="2"/>
        <w:ind w:firstLine="567"/>
      </w:pPr>
      <w:bookmarkStart w:id="68"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8"/>
    </w:p>
    <w:p w:rsidR="005C0319" w:rsidRDefault="000678AE" w:rsidP="00945F8A">
      <w:pPr>
        <w:ind w:firstLine="567"/>
      </w:pPr>
      <w:r>
        <w:rPr>
          <w:i/>
        </w:rPr>
        <w:t xml:space="preserve">(Основание: </w:t>
      </w:r>
      <w:hyperlink r:id="rId185" w:history="1">
        <w:r>
          <w:rPr>
            <w:rStyle w:val="afd"/>
            <w:i/>
          </w:rPr>
          <w:t>п. 71</w:t>
        </w:r>
      </w:hyperlink>
      <w:r>
        <w:rPr>
          <w:i/>
        </w:rPr>
        <w:t xml:space="preserve"> Инструкции № 157н, </w:t>
      </w:r>
      <w:hyperlink r:id="rId186" w:history="1">
        <w:r>
          <w:rPr>
            <w:rStyle w:val="afd"/>
            <w:i/>
          </w:rPr>
          <w:t>п. 16</w:t>
        </w:r>
      </w:hyperlink>
      <w:r>
        <w:rPr>
          <w:i/>
        </w:rPr>
        <w:t xml:space="preserve"> Инструкции № 162н)</w:t>
      </w:r>
    </w:p>
    <w:p w:rsidR="005C0319" w:rsidRPr="00B358B9" w:rsidRDefault="000678AE" w:rsidP="00945F8A">
      <w:pPr>
        <w:pStyle w:val="1"/>
        <w:ind w:firstLine="567"/>
      </w:pPr>
      <w:bookmarkStart w:id="69" w:name="_ref_1-50a121e1b3244d"/>
      <w:r w:rsidRPr="00B358B9">
        <w:t>Материальные запасы</w:t>
      </w:r>
      <w:bookmarkEnd w:id="69"/>
    </w:p>
    <w:p w:rsidR="005C0319" w:rsidRDefault="000678AE" w:rsidP="00945F8A">
      <w:pPr>
        <w:pStyle w:val="2"/>
        <w:ind w:firstLine="567"/>
      </w:pPr>
      <w:bookmarkStart w:id="70" w:name="_ref_1-acfdc3ca985e45"/>
      <w:r>
        <w:t>Единицей бухгалтерского учета материальных запасов является номенклатурная (реестровая) единица.</w:t>
      </w:r>
      <w:bookmarkEnd w:id="70"/>
    </w:p>
    <w:p w:rsidR="00B358B9" w:rsidRDefault="000678AE" w:rsidP="00B358B9">
      <w:pPr>
        <w:ind w:firstLine="567"/>
        <w:rPr>
          <w:i/>
        </w:rPr>
      </w:pPr>
      <w:r>
        <w:rPr>
          <w:i/>
        </w:rPr>
        <w:t xml:space="preserve">(Основание: </w:t>
      </w:r>
      <w:hyperlink r:id="rId187" w:history="1">
        <w:r>
          <w:rPr>
            <w:rStyle w:val="afd"/>
            <w:i/>
          </w:rPr>
          <w:t>п. 101</w:t>
        </w:r>
      </w:hyperlink>
      <w:r>
        <w:rPr>
          <w:i/>
        </w:rPr>
        <w:t xml:space="preserve"> Инструкции № 157н, </w:t>
      </w:r>
      <w:hyperlink r:id="rId188" w:history="1">
        <w:r>
          <w:rPr>
            <w:rStyle w:val="afd"/>
            <w:i/>
          </w:rPr>
          <w:t>п. 8</w:t>
        </w:r>
      </w:hyperlink>
      <w:r>
        <w:rPr>
          <w:i/>
        </w:rPr>
        <w:t xml:space="preserve"> СГС «Запасы»)</w:t>
      </w:r>
    </w:p>
    <w:p w:rsidR="00D329D0" w:rsidRDefault="00D329D0" w:rsidP="00D329D0">
      <w:pPr>
        <w:pStyle w:val="2"/>
      </w:pPr>
      <w:r w:rsidRPr="00A541FC">
        <w:rPr>
          <w:sz w:val="24"/>
          <w:szCs w:val="24"/>
        </w:rPr>
        <w:t>Аналитический учет материальных запасов ведется по их видам, наименованиям и количеству в разрезе материально ответственных лиц.</w:t>
      </w:r>
    </w:p>
    <w:p w:rsidR="00B358B9" w:rsidRPr="00B358B9" w:rsidRDefault="00B358B9" w:rsidP="00B358B9">
      <w:pPr>
        <w:pStyle w:val="2"/>
      </w:pPr>
      <w:r w:rsidRPr="00B358B9">
        <w:t xml:space="preserve">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а так же предметы, используемые в деятельности учреждения в течение периода, превышающего 12 месяцев, но не относящиеся к основным </w:t>
      </w:r>
      <w:r>
        <w:t xml:space="preserve">средствам в соответствии с ОКОФ, а также материальные </w:t>
      </w:r>
      <w:proofErr w:type="gramStart"/>
      <w:r>
        <w:t>ценности</w:t>
      </w:r>
      <w:proofErr w:type="gramEnd"/>
      <w:r>
        <w:t xml:space="preserve"> указанные в </w:t>
      </w:r>
      <w:r w:rsidRPr="00380E63">
        <w:t>Приложении №</w:t>
      </w:r>
      <w:r w:rsidR="00380E63" w:rsidRPr="00380E63">
        <w:t>4</w:t>
      </w:r>
      <w:r w:rsidRPr="00380E63">
        <w:t>.</w:t>
      </w:r>
    </w:p>
    <w:p w:rsidR="00B358B9" w:rsidRPr="00B358B9" w:rsidRDefault="00B358B9" w:rsidP="00B358B9">
      <w:pPr>
        <w:pStyle w:val="afe"/>
        <w:spacing w:after="0"/>
        <w:jc w:val="both"/>
        <w:rPr>
          <w:bCs/>
          <w:sz w:val="22"/>
          <w:szCs w:val="26"/>
          <w:lang w:eastAsia="ru-RU"/>
        </w:rPr>
      </w:pPr>
      <w:r>
        <w:rPr>
          <w:i/>
          <w:sz w:val="22"/>
          <w:szCs w:val="22"/>
          <w:lang w:eastAsia="ru-RU"/>
        </w:rPr>
        <w:t xml:space="preserve">          </w:t>
      </w:r>
      <w:r w:rsidRPr="00B358B9">
        <w:rPr>
          <w:i/>
          <w:sz w:val="22"/>
          <w:szCs w:val="22"/>
          <w:lang w:eastAsia="ru-RU"/>
        </w:rPr>
        <w:t xml:space="preserve">(Основание: </w:t>
      </w:r>
      <w:proofErr w:type="spellStart"/>
      <w:r w:rsidRPr="00B358B9">
        <w:rPr>
          <w:i/>
          <w:sz w:val="22"/>
          <w:szCs w:val="22"/>
          <w:lang w:eastAsia="ru-RU"/>
        </w:rPr>
        <w:t>п.п</w:t>
      </w:r>
      <w:proofErr w:type="spellEnd"/>
      <w:r w:rsidRPr="00B358B9">
        <w:rPr>
          <w:i/>
          <w:sz w:val="22"/>
          <w:szCs w:val="22"/>
          <w:lang w:eastAsia="ru-RU"/>
        </w:rPr>
        <w:t>. 98, 99 Инструкции № 157н)</w:t>
      </w:r>
    </w:p>
    <w:p w:rsidR="005C0319" w:rsidRDefault="000678AE" w:rsidP="00945F8A">
      <w:pPr>
        <w:pStyle w:val="2"/>
        <w:ind w:firstLine="567"/>
      </w:pPr>
      <w:bookmarkStart w:id="71"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1"/>
    </w:p>
    <w:p w:rsidR="005C0319" w:rsidRDefault="000678AE" w:rsidP="00945F8A">
      <w:pPr>
        <w:ind w:firstLine="567"/>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C0319" w:rsidRDefault="000678AE" w:rsidP="00945F8A">
      <w:pPr>
        <w:ind w:firstLine="567"/>
      </w:pPr>
      <w:r>
        <w:rPr>
          <w:i/>
        </w:rPr>
        <w:lastRenderedPageBreak/>
        <w:t>(</w:t>
      </w:r>
      <w:r>
        <w:t xml:space="preserve">Основание: </w:t>
      </w:r>
      <w:hyperlink r:id="rId189" w:history="1">
        <w:r>
          <w:rPr>
            <w:rStyle w:val="afd"/>
            <w:i/>
          </w:rPr>
          <w:t>п. п. 100</w:t>
        </w:r>
      </w:hyperlink>
      <w:r>
        <w:rPr>
          <w:i/>
        </w:rPr>
        <w:t xml:space="preserve">, </w:t>
      </w:r>
      <w:hyperlink r:id="rId190" w:history="1">
        <w:r>
          <w:rPr>
            <w:rStyle w:val="afd"/>
            <w:i/>
          </w:rPr>
          <w:t>102</w:t>
        </w:r>
      </w:hyperlink>
      <w:r>
        <w:rPr>
          <w:i/>
        </w:rPr>
        <w:t xml:space="preserve"> Инструкции № 157н, </w:t>
      </w:r>
      <w:hyperlink r:id="rId191" w:history="1">
        <w:r>
          <w:rPr>
            <w:rStyle w:val="afd"/>
            <w:i/>
          </w:rPr>
          <w:t>п. 9</w:t>
        </w:r>
      </w:hyperlink>
      <w:r>
        <w:rPr>
          <w:i/>
        </w:rPr>
        <w:t xml:space="preserve"> СГС "Учетная политика")</w:t>
      </w:r>
    </w:p>
    <w:p w:rsidR="005C0319" w:rsidRDefault="000678AE" w:rsidP="00945F8A">
      <w:pPr>
        <w:pStyle w:val="2"/>
        <w:ind w:firstLine="567"/>
      </w:pPr>
      <w:bookmarkStart w:id="72"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2"/>
    </w:p>
    <w:p w:rsidR="005C0319" w:rsidRDefault="000678AE" w:rsidP="00945F8A">
      <w:pPr>
        <w:ind w:firstLine="567"/>
      </w:pPr>
      <w:r>
        <w:rPr>
          <w:i/>
        </w:rPr>
        <w:t xml:space="preserve">(Основание: </w:t>
      </w:r>
      <w:hyperlink r:id="rId192" w:history="1">
        <w:r>
          <w:rPr>
            <w:rStyle w:val="afd"/>
            <w:i/>
          </w:rPr>
          <w:t>п. п. 52</w:t>
        </w:r>
      </w:hyperlink>
      <w:r>
        <w:rPr>
          <w:i/>
        </w:rPr>
        <w:t xml:space="preserve">, </w:t>
      </w:r>
      <w:hyperlink r:id="rId193" w:history="1">
        <w:r>
          <w:rPr>
            <w:rStyle w:val="afd"/>
            <w:i/>
          </w:rPr>
          <w:t>54</w:t>
        </w:r>
      </w:hyperlink>
      <w:r>
        <w:rPr>
          <w:i/>
        </w:rPr>
        <w:t xml:space="preserve"> СГС "Концептуальные основы", </w:t>
      </w:r>
      <w:hyperlink r:id="rId194" w:history="1">
        <w:r>
          <w:rPr>
            <w:rStyle w:val="afd"/>
            <w:i/>
          </w:rPr>
          <w:t>п. 106</w:t>
        </w:r>
      </w:hyperlink>
      <w:r>
        <w:rPr>
          <w:i/>
        </w:rPr>
        <w:t xml:space="preserve"> Инструкции № 157н)</w:t>
      </w:r>
    </w:p>
    <w:p w:rsidR="005C0319" w:rsidRDefault="000678AE" w:rsidP="00945F8A">
      <w:pPr>
        <w:pStyle w:val="2"/>
        <w:ind w:firstLine="567"/>
      </w:pPr>
      <w:bookmarkStart w:id="73" w:name="_ref_1-e9adefc561a74e"/>
      <w:r>
        <w:t>Выбытие материальных запасов признается по средней фактической стоимости запасов.</w:t>
      </w:r>
      <w:bookmarkEnd w:id="73"/>
    </w:p>
    <w:p w:rsidR="005C0319" w:rsidRDefault="000678AE" w:rsidP="00945F8A">
      <w:pPr>
        <w:ind w:firstLine="567"/>
      </w:pPr>
      <w:r>
        <w:rPr>
          <w:i/>
        </w:rPr>
        <w:t xml:space="preserve">(Основание: </w:t>
      </w:r>
      <w:hyperlink r:id="rId195" w:history="1">
        <w:r>
          <w:rPr>
            <w:rStyle w:val="afd"/>
            <w:i/>
          </w:rPr>
          <w:t>п. 46</w:t>
        </w:r>
      </w:hyperlink>
      <w:r>
        <w:rPr>
          <w:i/>
        </w:rPr>
        <w:t xml:space="preserve"> СГС "Концептуальные основы", </w:t>
      </w:r>
      <w:hyperlink r:id="rId196" w:history="1">
        <w:r>
          <w:rPr>
            <w:rStyle w:val="afd"/>
            <w:i/>
          </w:rPr>
          <w:t>п. 108</w:t>
        </w:r>
      </w:hyperlink>
      <w:r>
        <w:rPr>
          <w:i/>
        </w:rPr>
        <w:t xml:space="preserve"> Инструкции № 157н)</w:t>
      </w:r>
    </w:p>
    <w:p w:rsidR="005C0319" w:rsidRDefault="000678AE" w:rsidP="00945F8A">
      <w:pPr>
        <w:pStyle w:val="2"/>
        <w:ind w:firstLine="567"/>
      </w:pPr>
      <w:bookmarkStart w:id="74" w:name="_ref_1-4e80c25264054c"/>
      <w:r>
        <w:t xml:space="preserve">Нормы расхода ГСМ утверждаются в виде отдельного документа на основании </w:t>
      </w:r>
      <w:hyperlink r:id="rId197" w:history="1">
        <w:r>
          <w:rPr>
            <w:rStyle w:val="afd"/>
          </w:rPr>
          <w:t>Методических рекомендаций</w:t>
        </w:r>
      </w:hyperlink>
      <w:r>
        <w:t xml:space="preserve"> № АМ-23-р.</w:t>
      </w:r>
      <w:bookmarkEnd w:id="74"/>
    </w:p>
    <w:p w:rsidR="005C0319" w:rsidRDefault="000678AE" w:rsidP="00945F8A">
      <w:pPr>
        <w:ind w:firstLine="567"/>
      </w:pPr>
      <w:r>
        <w:rPr>
          <w:i/>
        </w:rPr>
        <w:t xml:space="preserve">(Основание: </w:t>
      </w:r>
      <w:hyperlink r:id="rId198" w:history="1">
        <w:r>
          <w:rPr>
            <w:rStyle w:val="afd"/>
            <w:i/>
          </w:rPr>
          <w:t>п. 9</w:t>
        </w:r>
      </w:hyperlink>
      <w:r>
        <w:rPr>
          <w:i/>
        </w:rPr>
        <w:t xml:space="preserve"> СГС "Учетная политика")</w:t>
      </w:r>
    </w:p>
    <w:p w:rsidR="005C0319" w:rsidRDefault="000678AE" w:rsidP="00945F8A">
      <w:pPr>
        <w:pStyle w:val="2"/>
        <w:ind w:firstLine="567"/>
      </w:pPr>
      <w:bookmarkStart w:id="75"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99" w:history="1">
        <w:r>
          <w:rPr>
            <w:rStyle w:val="afd"/>
          </w:rPr>
          <w:t>Методических рекомендациях</w:t>
        </w:r>
      </w:hyperlink>
      <w:r>
        <w:t xml:space="preserve"> № АМ-23-р.</w:t>
      </w:r>
      <w:bookmarkEnd w:id="75"/>
    </w:p>
    <w:p w:rsidR="005C0319" w:rsidRDefault="000678AE" w:rsidP="00945F8A">
      <w:pPr>
        <w:ind w:firstLine="567"/>
      </w:pPr>
      <w:proofErr w:type="gramStart"/>
      <w:r>
        <w:rPr>
          <w:i/>
        </w:rPr>
        <w:t>(Основание:</w:t>
      </w:r>
      <w:proofErr w:type="gramEnd"/>
      <w:r>
        <w:rPr>
          <w:i/>
        </w:rPr>
        <w:t xml:space="preserve"> </w:t>
      </w:r>
      <w:proofErr w:type="gramStart"/>
      <w:r>
        <w:rPr>
          <w:i/>
        </w:rPr>
        <w:t xml:space="preserve">Методические </w:t>
      </w:r>
      <w:hyperlink r:id="rId200" w:history="1">
        <w:r>
          <w:rPr>
            <w:rStyle w:val="afd"/>
            <w:i/>
          </w:rPr>
          <w:t>рекомендации</w:t>
        </w:r>
      </w:hyperlink>
      <w:r>
        <w:rPr>
          <w:i/>
        </w:rPr>
        <w:t xml:space="preserve"> № АМ-23-р)</w:t>
      </w:r>
      <w:proofErr w:type="gramEnd"/>
    </w:p>
    <w:p w:rsidR="005C0319" w:rsidRDefault="000678AE" w:rsidP="00945F8A">
      <w:pPr>
        <w:pStyle w:val="2"/>
        <w:ind w:firstLine="567"/>
      </w:pPr>
      <w:bookmarkStart w:id="76"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1" w:history="1">
        <w:r>
          <w:rPr>
            <w:rStyle w:val="afd"/>
          </w:rPr>
          <w:t>ф. 0504205</w:t>
        </w:r>
      </w:hyperlink>
      <w:r>
        <w:t>).</w:t>
      </w:r>
      <w:bookmarkEnd w:id="76"/>
    </w:p>
    <w:p w:rsidR="00B358B9" w:rsidRDefault="000678AE" w:rsidP="00B358B9">
      <w:pPr>
        <w:ind w:firstLine="567"/>
        <w:rPr>
          <w:i/>
        </w:rPr>
      </w:pPr>
      <w:r>
        <w:rPr>
          <w:i/>
        </w:rPr>
        <w:t xml:space="preserve">(Основание: </w:t>
      </w:r>
      <w:hyperlink r:id="rId202" w:history="1">
        <w:r>
          <w:rPr>
            <w:rStyle w:val="afd"/>
            <w:i/>
          </w:rPr>
          <w:t>п. 116</w:t>
        </w:r>
      </w:hyperlink>
      <w:r>
        <w:rPr>
          <w:i/>
        </w:rPr>
        <w:t xml:space="preserve"> Инструкции № 157н)</w:t>
      </w:r>
    </w:p>
    <w:p w:rsidR="00B358B9" w:rsidRPr="00B358B9" w:rsidRDefault="00B358B9" w:rsidP="00B358B9">
      <w:pPr>
        <w:pStyle w:val="2"/>
        <w:rPr>
          <w:i/>
          <w:szCs w:val="22"/>
        </w:rPr>
      </w:pPr>
      <w:r w:rsidRPr="00B358B9">
        <w:t>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по справедливой стоимости, определяемой методом рыночных цен.</w:t>
      </w:r>
    </w:p>
    <w:p w:rsidR="00D329D0" w:rsidRDefault="00B358B9" w:rsidP="00D329D0">
      <w:pPr>
        <w:pStyle w:val="1212"/>
        <w:numPr>
          <w:ilvl w:val="0"/>
          <w:numId w:val="0"/>
        </w:numPr>
        <w:rPr>
          <w:i/>
          <w:color w:val="auto"/>
          <w:sz w:val="22"/>
          <w:szCs w:val="22"/>
        </w:rPr>
      </w:pPr>
      <w:r w:rsidRPr="00B358B9">
        <w:rPr>
          <w:i/>
          <w:color w:val="auto"/>
          <w:sz w:val="22"/>
          <w:szCs w:val="22"/>
        </w:rPr>
        <w:t xml:space="preserve">(Основание: </w:t>
      </w:r>
      <w:proofErr w:type="spellStart"/>
      <w:r w:rsidRPr="00B358B9">
        <w:rPr>
          <w:i/>
          <w:color w:val="auto"/>
          <w:sz w:val="22"/>
          <w:szCs w:val="22"/>
        </w:rPr>
        <w:t>п.п</w:t>
      </w:r>
      <w:proofErr w:type="spellEnd"/>
      <w:r w:rsidRPr="00B358B9">
        <w:rPr>
          <w:i/>
          <w:color w:val="auto"/>
          <w:sz w:val="22"/>
          <w:szCs w:val="22"/>
        </w:rPr>
        <w:t>. 52, 54 ФСБУ «Концептуальные основы бухучета и отчетности», п. 106 Инструкции № 157н).</w:t>
      </w:r>
    </w:p>
    <w:p w:rsidR="00D329D0" w:rsidRDefault="00D329D0" w:rsidP="00D329D0">
      <w:pPr>
        <w:pStyle w:val="2"/>
        <w:rPr>
          <w:i/>
          <w:szCs w:val="22"/>
        </w:rPr>
      </w:pPr>
      <w:r w:rsidRPr="00D329D0">
        <w:t xml:space="preserve">Хозяйственные материалы, канцелярские принадлежности, медикаменты для аптечек списывать в момент поступления их от поставщика в связи с тем, что они приобретены и одновременно выданы на текущие нужды работникам. </w:t>
      </w:r>
    </w:p>
    <w:p w:rsidR="00D329D0" w:rsidRPr="00D329D0" w:rsidRDefault="00D329D0" w:rsidP="00D329D0">
      <w:pPr>
        <w:pStyle w:val="2"/>
        <w:numPr>
          <w:ilvl w:val="0"/>
          <w:numId w:val="0"/>
        </w:numPr>
        <w:ind w:firstLine="993"/>
        <w:rPr>
          <w:i/>
          <w:szCs w:val="22"/>
        </w:rPr>
      </w:pPr>
      <w:r w:rsidRPr="00D329D0">
        <w:t>Выдача в эксплуатацию на нужды учреждения канцелярских принадлежностей, запасных частей, хозяйственных материалов оформляется Ведомостью выдачи материальных ценностей на нужды учреждения (ф.0501210). Эта ведомость является основанием для списания материальных запасов.</w:t>
      </w:r>
    </w:p>
    <w:p w:rsidR="00D329D0" w:rsidRDefault="00D329D0" w:rsidP="00D329D0">
      <w:pPr>
        <w:pStyle w:val="ab"/>
        <w:jc w:val="both"/>
        <w:rPr>
          <w:i/>
        </w:rPr>
      </w:pPr>
      <w:r>
        <w:rPr>
          <w:i/>
        </w:rPr>
        <w:t xml:space="preserve">                        </w:t>
      </w:r>
      <w:r w:rsidRPr="00D329D0">
        <w:rPr>
          <w:i/>
        </w:rPr>
        <w:t>(Основание: п. 6 Инструкции № 157н, п.9 ФСБУ «Учетная политика»)</w:t>
      </w:r>
    </w:p>
    <w:p w:rsidR="00D329D0" w:rsidRPr="00D329D0" w:rsidRDefault="00D329D0" w:rsidP="00D329D0">
      <w:pPr>
        <w:pStyle w:val="ab"/>
        <w:jc w:val="both"/>
        <w:rPr>
          <w:i/>
        </w:rPr>
      </w:pPr>
    </w:p>
    <w:p w:rsidR="005C0319" w:rsidRDefault="000678AE" w:rsidP="00945F8A">
      <w:pPr>
        <w:pStyle w:val="1"/>
        <w:ind w:firstLine="567"/>
      </w:pPr>
      <w:bookmarkStart w:id="77" w:name="_ref_1-b8969e33d0ab4e"/>
      <w:r>
        <w:t>Нефинансовые объекты казны</w:t>
      </w:r>
      <w:bookmarkEnd w:id="77"/>
    </w:p>
    <w:p w:rsidR="005C0319" w:rsidRDefault="000678AE" w:rsidP="00945F8A">
      <w:pPr>
        <w:pStyle w:val="2"/>
        <w:ind w:firstLine="567"/>
      </w:pPr>
      <w:bookmarkStart w:id="78" w:name="_ref_1-503aa614adb746"/>
      <w:r>
        <w:t>Аналитический учет  объект</w:t>
      </w:r>
      <w:r w:rsidR="00D329D0">
        <w:t>ов</w:t>
      </w:r>
      <w:r>
        <w:t xml:space="preserve"> казны ведется </w:t>
      </w:r>
      <w:bookmarkEnd w:id="78"/>
      <w:r w:rsidR="00D329D0">
        <w:t xml:space="preserve">по их видам, наименованиям и количеству. </w:t>
      </w:r>
    </w:p>
    <w:p w:rsidR="005C0319" w:rsidRDefault="000678AE" w:rsidP="00945F8A">
      <w:pPr>
        <w:pStyle w:val="2"/>
        <w:ind w:firstLine="567"/>
      </w:pPr>
      <w:bookmarkStart w:id="79" w:name="_ref_1-a43b2ce6702948"/>
      <w: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9"/>
    </w:p>
    <w:p w:rsidR="005C0319" w:rsidRDefault="000678AE" w:rsidP="00945F8A">
      <w:pPr>
        <w:ind w:firstLine="567"/>
      </w:pPr>
      <w:r>
        <w:rPr>
          <w:i/>
        </w:rPr>
        <w:t xml:space="preserve">(Основание: </w:t>
      </w:r>
      <w:hyperlink r:id="rId203" w:history="1">
        <w:r>
          <w:rPr>
            <w:rStyle w:val="afd"/>
            <w:i/>
          </w:rPr>
          <w:t>п. п. 52</w:t>
        </w:r>
      </w:hyperlink>
      <w:r>
        <w:rPr>
          <w:i/>
        </w:rPr>
        <w:t xml:space="preserve">, </w:t>
      </w:r>
      <w:hyperlink r:id="rId204" w:history="1">
        <w:r>
          <w:rPr>
            <w:rStyle w:val="afd"/>
            <w:i/>
          </w:rPr>
          <w:t>54</w:t>
        </w:r>
      </w:hyperlink>
      <w:r>
        <w:rPr>
          <w:i/>
        </w:rPr>
        <w:t xml:space="preserve"> СГС "Концептуальные основы", </w:t>
      </w:r>
      <w:hyperlink r:id="rId205" w:history="1">
        <w:r>
          <w:rPr>
            <w:rStyle w:val="afd"/>
            <w:i/>
          </w:rPr>
          <w:t>п. 9</w:t>
        </w:r>
      </w:hyperlink>
      <w:r>
        <w:rPr>
          <w:i/>
        </w:rPr>
        <w:t xml:space="preserve"> СГС "Учетная политика")</w:t>
      </w:r>
    </w:p>
    <w:p w:rsidR="005C0319" w:rsidRDefault="000678AE" w:rsidP="00945F8A">
      <w:pPr>
        <w:pStyle w:val="2"/>
        <w:ind w:firstLine="567"/>
      </w:pPr>
      <w:bookmarkStart w:id="80" w:name="_ref_1-40f5aa236ca041"/>
      <w:r>
        <w:t>Основанием для признания в составе казны неучтенного объекта, выявленного при инвентаризации, являются:</w:t>
      </w:r>
      <w:bookmarkEnd w:id="80"/>
    </w:p>
    <w:p w:rsidR="005C0319" w:rsidRDefault="000678AE" w:rsidP="00945F8A">
      <w:pPr>
        <w:pStyle w:val="ac"/>
        <w:numPr>
          <w:ilvl w:val="1"/>
          <w:numId w:val="7"/>
        </w:numPr>
        <w:spacing w:after="0"/>
        <w:ind w:firstLine="567"/>
        <w:jc w:val="both"/>
      </w:pPr>
      <w:r>
        <w:lastRenderedPageBreak/>
        <w:t>Акт о результатах инвентаризации (</w:t>
      </w:r>
      <w:hyperlink r:id="rId206" w:history="1">
        <w:r>
          <w:rPr>
            <w:rStyle w:val="afd"/>
          </w:rPr>
          <w:t>ф. 0504835</w:t>
        </w:r>
      </w:hyperlink>
      <w:r>
        <w:t>);</w:t>
      </w:r>
    </w:p>
    <w:p w:rsidR="005C0319" w:rsidRPr="00D329D0" w:rsidRDefault="00D329D0" w:rsidP="00945F8A">
      <w:pPr>
        <w:pStyle w:val="ac"/>
        <w:numPr>
          <w:ilvl w:val="1"/>
          <w:numId w:val="7"/>
        </w:numPr>
        <w:spacing w:after="0"/>
        <w:ind w:firstLine="567"/>
        <w:jc w:val="both"/>
      </w:pPr>
      <w:r>
        <w:t>Распоряжение г</w:t>
      </w:r>
      <w:r w:rsidRPr="00D329D0">
        <w:t>лавы</w:t>
      </w:r>
      <w:r>
        <w:t>.</w:t>
      </w:r>
    </w:p>
    <w:p w:rsidR="005C0319" w:rsidRDefault="000678AE" w:rsidP="00945F8A">
      <w:pPr>
        <w:ind w:firstLine="567"/>
      </w:pPr>
      <w:r>
        <w:rPr>
          <w:i/>
        </w:rPr>
        <w:t xml:space="preserve">(Основание: </w:t>
      </w:r>
      <w:hyperlink r:id="rId207" w:history="1">
        <w:r>
          <w:rPr>
            <w:rStyle w:val="afd"/>
            <w:i/>
          </w:rPr>
          <w:t>п. 9</w:t>
        </w:r>
      </w:hyperlink>
      <w:r>
        <w:rPr>
          <w:i/>
        </w:rPr>
        <w:t xml:space="preserve"> СГС "Учетная политика")</w:t>
      </w:r>
    </w:p>
    <w:p w:rsidR="005C0319" w:rsidRDefault="000678AE" w:rsidP="00945F8A">
      <w:pPr>
        <w:pStyle w:val="2"/>
        <w:ind w:firstLine="567"/>
      </w:pPr>
      <w:bookmarkStart w:id="81" w:name="_ref_1-729c671379444b"/>
      <w:r>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81"/>
    </w:p>
    <w:p w:rsidR="005C0319" w:rsidRDefault="000678AE" w:rsidP="00945F8A">
      <w:pPr>
        <w:ind w:firstLine="567"/>
      </w:pPr>
      <w:r>
        <w:rPr>
          <w:i/>
        </w:rPr>
        <w:t xml:space="preserve">(Основание: </w:t>
      </w:r>
      <w:hyperlink r:id="rId208" w:history="1">
        <w:r>
          <w:rPr>
            <w:rStyle w:val="afd"/>
            <w:i/>
          </w:rPr>
          <w:t>п. п. 52</w:t>
        </w:r>
      </w:hyperlink>
      <w:r>
        <w:rPr>
          <w:i/>
        </w:rPr>
        <w:t xml:space="preserve">, </w:t>
      </w:r>
      <w:hyperlink r:id="rId209" w:history="1">
        <w:r>
          <w:rPr>
            <w:rStyle w:val="afd"/>
            <w:i/>
          </w:rPr>
          <w:t>54</w:t>
        </w:r>
      </w:hyperlink>
      <w:r>
        <w:rPr>
          <w:i/>
        </w:rPr>
        <w:t xml:space="preserve"> СГС "Концептуальные основы", </w:t>
      </w:r>
      <w:hyperlink r:id="rId210" w:history="1">
        <w:r>
          <w:rPr>
            <w:rStyle w:val="afd"/>
            <w:i/>
          </w:rPr>
          <w:t>п. 9</w:t>
        </w:r>
      </w:hyperlink>
      <w:r>
        <w:rPr>
          <w:i/>
        </w:rPr>
        <w:t xml:space="preserve"> СГС "Учетная политика")</w:t>
      </w:r>
    </w:p>
    <w:p w:rsidR="005C0319" w:rsidRDefault="000678AE" w:rsidP="00945F8A">
      <w:pPr>
        <w:pStyle w:val="2"/>
        <w:ind w:firstLine="567"/>
      </w:pPr>
      <w:bookmarkStart w:id="82" w:name="_ref_1-37c0bfb42def4a"/>
      <w:r>
        <w:t>Основанием для признания в составе казны бесхозяйной вещи являются:</w:t>
      </w:r>
      <w:bookmarkEnd w:id="82"/>
    </w:p>
    <w:p w:rsidR="005C0319" w:rsidRDefault="00D329D0" w:rsidP="00945F8A">
      <w:pPr>
        <w:pStyle w:val="ac"/>
        <w:numPr>
          <w:ilvl w:val="1"/>
          <w:numId w:val="8"/>
        </w:numPr>
        <w:spacing w:after="0"/>
        <w:ind w:firstLine="567"/>
        <w:jc w:val="both"/>
      </w:pPr>
      <w:r>
        <w:t>Распоряжение главы</w:t>
      </w:r>
      <w:r w:rsidR="000678AE">
        <w:t>;</w:t>
      </w:r>
    </w:p>
    <w:p w:rsidR="005C0319" w:rsidRDefault="000678AE" w:rsidP="00945F8A">
      <w:pPr>
        <w:pStyle w:val="ac"/>
        <w:numPr>
          <w:ilvl w:val="1"/>
          <w:numId w:val="8"/>
        </w:numPr>
        <w:spacing w:after="0"/>
        <w:ind w:firstLine="567"/>
        <w:jc w:val="both"/>
      </w:pPr>
      <w:r>
        <w:t>Акт о приеме-передаче объектов нефинансовых активов (</w:t>
      </w:r>
      <w:hyperlink r:id="rId211" w:history="1">
        <w:r>
          <w:rPr>
            <w:rStyle w:val="afd"/>
          </w:rPr>
          <w:t>ф. 0504101</w:t>
        </w:r>
      </w:hyperlink>
      <w:r>
        <w:t>);</w:t>
      </w:r>
    </w:p>
    <w:p w:rsidR="005C0319" w:rsidRDefault="000678AE" w:rsidP="00945F8A">
      <w:pPr>
        <w:pStyle w:val="ac"/>
        <w:numPr>
          <w:ilvl w:val="1"/>
          <w:numId w:val="8"/>
        </w:numPr>
        <w:spacing w:after="0"/>
        <w:ind w:firstLine="567"/>
        <w:jc w:val="both"/>
      </w:pPr>
      <w:r>
        <w:t>Уведомление регистрирующего органа о внесении в ЕГРН записи о принятии на учет бесхозяйного объекта недвижимого имущества;</w:t>
      </w:r>
    </w:p>
    <w:p w:rsidR="005C0319" w:rsidRDefault="000678AE" w:rsidP="00945F8A">
      <w:pPr>
        <w:pStyle w:val="ac"/>
        <w:numPr>
          <w:ilvl w:val="1"/>
          <w:numId w:val="8"/>
        </w:numPr>
        <w:spacing w:after="0"/>
        <w:ind w:firstLine="567"/>
        <w:jc w:val="both"/>
      </w:pPr>
      <w:r>
        <w:t>Решение суда.</w:t>
      </w:r>
    </w:p>
    <w:p w:rsidR="00C23E90" w:rsidRDefault="000678AE" w:rsidP="00C23E90">
      <w:pPr>
        <w:ind w:firstLine="567"/>
        <w:rPr>
          <w:i/>
        </w:rPr>
      </w:pPr>
      <w:r>
        <w:rPr>
          <w:i/>
        </w:rPr>
        <w:t xml:space="preserve">(Основание: </w:t>
      </w:r>
      <w:hyperlink r:id="rId212" w:history="1">
        <w:r>
          <w:rPr>
            <w:rStyle w:val="afd"/>
            <w:i/>
          </w:rPr>
          <w:t>п. 9</w:t>
        </w:r>
      </w:hyperlink>
      <w:r>
        <w:rPr>
          <w:i/>
        </w:rPr>
        <w:t xml:space="preserve"> СГС "Учетная политика")</w:t>
      </w:r>
      <w:bookmarkStart w:id="83" w:name="_ref_1-8ab9e4bdb66940"/>
    </w:p>
    <w:p w:rsidR="00C23E90" w:rsidRDefault="00C23E90" w:rsidP="00945F8A">
      <w:pPr>
        <w:pStyle w:val="2"/>
        <w:ind w:firstLine="567"/>
      </w:pPr>
      <w:r>
        <w:t>Выбытие нефинансовых объектов имущества казны при их реализации (приватизации)</w:t>
      </w:r>
      <w:r w:rsidRPr="00D329D0">
        <w:t xml:space="preserve"> в результате хищений, недостач</w:t>
      </w:r>
      <w:r>
        <w:t xml:space="preserve"> отражается в момент уничтожения или обнаружения недостач отражается с применением счет 1 401 10 172 на основании следующих документов: </w:t>
      </w:r>
    </w:p>
    <w:p w:rsidR="00C23E90" w:rsidRPr="00D329D0" w:rsidRDefault="00C23E90" w:rsidP="00C23E90">
      <w:pPr>
        <w:pStyle w:val="ab"/>
        <w:ind w:firstLine="709"/>
        <w:jc w:val="both"/>
        <w:rPr>
          <w:szCs w:val="26"/>
        </w:rPr>
      </w:pPr>
      <w:r w:rsidRPr="00D329D0">
        <w:rPr>
          <w:szCs w:val="26"/>
        </w:rPr>
        <w:t>- распоряжения главы;</w:t>
      </w:r>
    </w:p>
    <w:p w:rsidR="00C23E90" w:rsidRPr="00D329D0" w:rsidRDefault="00C23E90" w:rsidP="00C23E90">
      <w:pPr>
        <w:pStyle w:val="ab"/>
        <w:ind w:firstLine="709"/>
        <w:jc w:val="both"/>
        <w:rPr>
          <w:szCs w:val="26"/>
        </w:rPr>
      </w:pPr>
      <w:r w:rsidRPr="00D329D0">
        <w:rPr>
          <w:szCs w:val="26"/>
        </w:rPr>
        <w:t>- договора;</w:t>
      </w:r>
    </w:p>
    <w:p w:rsidR="00C23E90" w:rsidRPr="00D329D0" w:rsidRDefault="00C23E90" w:rsidP="00C23E90">
      <w:pPr>
        <w:pStyle w:val="ab"/>
        <w:ind w:firstLine="709"/>
        <w:jc w:val="both"/>
        <w:rPr>
          <w:szCs w:val="26"/>
        </w:rPr>
      </w:pPr>
      <w:r w:rsidRPr="00D329D0">
        <w:rPr>
          <w:szCs w:val="26"/>
        </w:rPr>
        <w:t>- акта о приеме-передаче объектов нефинансовых активов (ф.0504101);</w:t>
      </w:r>
    </w:p>
    <w:p w:rsidR="00C23E90" w:rsidRPr="00D329D0" w:rsidRDefault="00C23E90" w:rsidP="00C23E90">
      <w:pPr>
        <w:pStyle w:val="ab"/>
        <w:ind w:firstLine="709"/>
        <w:jc w:val="both"/>
        <w:rPr>
          <w:szCs w:val="26"/>
        </w:rPr>
      </w:pPr>
      <w:r>
        <w:rPr>
          <w:szCs w:val="26"/>
        </w:rPr>
        <w:t xml:space="preserve">- </w:t>
      </w:r>
      <w:r w:rsidRPr="00D329D0">
        <w:rPr>
          <w:szCs w:val="26"/>
        </w:rPr>
        <w:t>документов, подтверждающих государственную регистрацию в установленных законодательством случаях;</w:t>
      </w:r>
    </w:p>
    <w:p w:rsidR="00C23E90" w:rsidRPr="00D329D0" w:rsidRDefault="00C23E90" w:rsidP="00C23E90">
      <w:pPr>
        <w:pStyle w:val="ab"/>
        <w:ind w:firstLine="709"/>
        <w:jc w:val="both"/>
        <w:rPr>
          <w:szCs w:val="26"/>
        </w:rPr>
      </w:pPr>
      <w:r w:rsidRPr="00D329D0">
        <w:rPr>
          <w:szCs w:val="26"/>
        </w:rPr>
        <w:t>- акта о списании объектов нефинансовых активов (кроме транспортных средств) (ф.0504104);</w:t>
      </w:r>
    </w:p>
    <w:p w:rsidR="00C23E90" w:rsidRPr="00D329D0" w:rsidRDefault="00C23E90" w:rsidP="00C23E90">
      <w:pPr>
        <w:pStyle w:val="ab"/>
        <w:ind w:firstLine="709"/>
        <w:jc w:val="both"/>
        <w:rPr>
          <w:szCs w:val="26"/>
        </w:rPr>
      </w:pPr>
      <w:r w:rsidRPr="00D329D0">
        <w:rPr>
          <w:szCs w:val="26"/>
        </w:rPr>
        <w:t>- акта о списании транспортного средства (ф.0504105).</w:t>
      </w:r>
    </w:p>
    <w:p w:rsidR="00C23E90" w:rsidRDefault="00C23E90" w:rsidP="00C23E90">
      <w:pPr>
        <w:ind w:firstLine="567"/>
      </w:pPr>
      <w:r>
        <w:rPr>
          <w:i/>
        </w:rPr>
        <w:t xml:space="preserve">(Основание: </w:t>
      </w:r>
      <w:hyperlink r:id="rId213" w:history="1">
        <w:r>
          <w:rPr>
            <w:rStyle w:val="afd"/>
            <w:i/>
          </w:rPr>
          <w:t>п. 120</w:t>
        </w:r>
      </w:hyperlink>
      <w:r>
        <w:rPr>
          <w:i/>
        </w:rPr>
        <w:t xml:space="preserve"> Инструкции № 162н, </w:t>
      </w:r>
      <w:hyperlink r:id="rId214" w:history="1">
        <w:r>
          <w:rPr>
            <w:rStyle w:val="afd"/>
            <w:i/>
          </w:rPr>
          <w:t>п. 9</w:t>
        </w:r>
      </w:hyperlink>
      <w:r>
        <w:rPr>
          <w:i/>
        </w:rPr>
        <w:t xml:space="preserve"> СГС "Учетная политика")</w:t>
      </w:r>
    </w:p>
    <w:p w:rsidR="005C0319" w:rsidRDefault="000678AE" w:rsidP="00945F8A">
      <w:pPr>
        <w:pStyle w:val="2"/>
        <w:ind w:firstLine="567"/>
      </w:pPr>
      <w:bookmarkStart w:id="84" w:name="_ref_1-0516e9f1aadc4d"/>
      <w:bookmarkEnd w:id="83"/>
      <w:r>
        <w:t>Ущерб, подлежащий взысканию с виновного лица, отражается с применением счета 1 401 10 172.</w:t>
      </w:r>
      <w:bookmarkEnd w:id="84"/>
    </w:p>
    <w:p w:rsidR="005C0319" w:rsidRDefault="000678AE" w:rsidP="00945F8A">
      <w:pPr>
        <w:ind w:firstLine="567"/>
      </w:pPr>
      <w:r>
        <w:rPr>
          <w:i/>
        </w:rPr>
        <w:t xml:space="preserve">(Основание: </w:t>
      </w:r>
      <w:hyperlink r:id="rId215" w:history="1">
        <w:r>
          <w:rPr>
            <w:rStyle w:val="afd"/>
            <w:i/>
          </w:rPr>
          <w:t>п. 86</w:t>
        </w:r>
      </w:hyperlink>
      <w:r>
        <w:rPr>
          <w:i/>
        </w:rPr>
        <w:t xml:space="preserve"> Инструкции № 162н)</w:t>
      </w:r>
    </w:p>
    <w:p w:rsidR="005C0319" w:rsidRDefault="000678AE" w:rsidP="00945F8A">
      <w:pPr>
        <w:pStyle w:val="2"/>
        <w:ind w:firstLine="567"/>
      </w:pPr>
      <w:bookmarkStart w:id="85" w:name="_ref_1-51c25bfbb9d74b"/>
      <w: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5"/>
    </w:p>
    <w:p w:rsidR="005C0319" w:rsidRDefault="000678AE" w:rsidP="00945F8A">
      <w:pPr>
        <w:ind w:firstLine="567"/>
      </w:pPr>
      <w:r>
        <w:rPr>
          <w:i/>
        </w:rPr>
        <w:t xml:space="preserve">(Основание: </w:t>
      </w:r>
      <w:hyperlink r:id="rId216" w:history="1">
        <w:r>
          <w:rPr>
            <w:rStyle w:val="afd"/>
            <w:i/>
          </w:rPr>
          <w:t>п. п. 52</w:t>
        </w:r>
      </w:hyperlink>
      <w:r>
        <w:rPr>
          <w:i/>
        </w:rPr>
        <w:t xml:space="preserve">, </w:t>
      </w:r>
      <w:hyperlink r:id="rId217" w:history="1">
        <w:r>
          <w:rPr>
            <w:rStyle w:val="afd"/>
            <w:i/>
          </w:rPr>
          <w:t>54</w:t>
        </w:r>
      </w:hyperlink>
      <w:r>
        <w:rPr>
          <w:i/>
        </w:rPr>
        <w:t xml:space="preserve"> СГС "Концептуальные основы", </w:t>
      </w:r>
      <w:hyperlink r:id="rId218" w:history="1">
        <w:r>
          <w:rPr>
            <w:rStyle w:val="afd"/>
            <w:i/>
          </w:rPr>
          <w:t>п. 9</w:t>
        </w:r>
      </w:hyperlink>
      <w:r>
        <w:rPr>
          <w:i/>
        </w:rPr>
        <w:t xml:space="preserve"> СГС "Учетная политика")</w:t>
      </w:r>
    </w:p>
    <w:p w:rsidR="005C0319" w:rsidRDefault="000678AE" w:rsidP="00945F8A">
      <w:pPr>
        <w:pStyle w:val="2"/>
        <w:ind w:firstLine="567"/>
      </w:pPr>
      <w:bookmarkStart w:id="86" w:name="_ref_1-ccd9e32fd0e94b"/>
      <w: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19" w:history="1">
        <w:r>
          <w:rPr>
            <w:rStyle w:val="afd"/>
          </w:rPr>
          <w:t>1 401 20 273</w:t>
        </w:r>
      </w:hyperlink>
      <w:r>
        <w:t>.</w:t>
      </w:r>
      <w:bookmarkEnd w:id="86"/>
    </w:p>
    <w:p w:rsidR="005C0319" w:rsidRDefault="000678AE" w:rsidP="00945F8A">
      <w:pPr>
        <w:ind w:firstLine="567"/>
      </w:pPr>
      <w:r>
        <w:rPr>
          <w:i/>
        </w:rPr>
        <w:t xml:space="preserve">(Основание: </w:t>
      </w:r>
      <w:hyperlink r:id="rId220" w:history="1">
        <w:r>
          <w:rPr>
            <w:rStyle w:val="afd"/>
            <w:i/>
          </w:rPr>
          <w:t>п. 9</w:t>
        </w:r>
      </w:hyperlink>
      <w:r>
        <w:rPr>
          <w:i/>
        </w:rPr>
        <w:t xml:space="preserve"> СГС "Учетная политика")</w:t>
      </w:r>
    </w:p>
    <w:p w:rsidR="005C0319" w:rsidRPr="00C23E90" w:rsidRDefault="000678AE" w:rsidP="00945F8A">
      <w:pPr>
        <w:pStyle w:val="2"/>
        <w:ind w:firstLine="567"/>
      </w:pPr>
      <w:bookmarkStart w:id="87" w:name="_ref_1-5efd8b4853e242"/>
      <w:r>
        <w:t xml:space="preserve">Основанием для отражения выбытия объектов казны, уничтоженных в результате стихийных </w:t>
      </w:r>
      <w:r w:rsidRPr="00C23E90">
        <w:t>и иных бедствий, опасного природного явления, катастрофы, являются:</w:t>
      </w:r>
      <w:bookmarkEnd w:id="87"/>
    </w:p>
    <w:p w:rsidR="005C0319" w:rsidRPr="00C23E90" w:rsidRDefault="00C23E90" w:rsidP="00945F8A">
      <w:pPr>
        <w:pStyle w:val="ac"/>
        <w:numPr>
          <w:ilvl w:val="1"/>
          <w:numId w:val="11"/>
        </w:numPr>
        <w:spacing w:after="0"/>
        <w:ind w:firstLine="567"/>
        <w:jc w:val="both"/>
      </w:pPr>
      <w:r w:rsidRPr="00C23E90">
        <w:t>Распоряжение главы</w:t>
      </w:r>
      <w:r w:rsidR="000678AE" w:rsidRPr="00C23E90">
        <w:t>;</w:t>
      </w:r>
    </w:p>
    <w:p w:rsidR="005C0319" w:rsidRDefault="000678AE" w:rsidP="00945F8A">
      <w:pPr>
        <w:pStyle w:val="ac"/>
        <w:numPr>
          <w:ilvl w:val="1"/>
          <w:numId w:val="11"/>
        </w:numPr>
        <w:spacing w:after="0"/>
        <w:ind w:firstLine="567"/>
        <w:jc w:val="both"/>
      </w:pPr>
      <w:r>
        <w:t>Акт о списании объектов нефинансовых активов (кроме транспортных средств) (</w:t>
      </w:r>
      <w:hyperlink r:id="rId221" w:history="1">
        <w:r>
          <w:rPr>
            <w:rStyle w:val="afd"/>
          </w:rPr>
          <w:t>ф. 0504104</w:t>
        </w:r>
      </w:hyperlink>
      <w:r>
        <w:t>);</w:t>
      </w:r>
    </w:p>
    <w:p w:rsidR="005C0319" w:rsidRDefault="00C23E90" w:rsidP="00945F8A">
      <w:pPr>
        <w:pStyle w:val="ac"/>
        <w:numPr>
          <w:ilvl w:val="1"/>
          <w:numId w:val="11"/>
        </w:numPr>
        <w:spacing w:after="0"/>
        <w:ind w:firstLine="567"/>
        <w:jc w:val="both"/>
      </w:pPr>
      <w:r>
        <w:t>Акт о списании транспортного</w:t>
      </w:r>
      <w:r w:rsidR="000678AE">
        <w:t xml:space="preserve"> средств</w:t>
      </w:r>
      <w:r>
        <w:t>а</w:t>
      </w:r>
      <w:r w:rsidR="000678AE">
        <w:t xml:space="preserve"> (</w:t>
      </w:r>
      <w:hyperlink r:id="rId222" w:history="1">
        <w:r w:rsidR="000678AE">
          <w:rPr>
            <w:rStyle w:val="afd"/>
          </w:rPr>
          <w:t>ф. 0504105</w:t>
        </w:r>
      </w:hyperlink>
      <w:r w:rsidR="000678AE">
        <w:t>).</w:t>
      </w:r>
    </w:p>
    <w:p w:rsidR="005C0319" w:rsidRDefault="000678AE" w:rsidP="00945F8A">
      <w:pPr>
        <w:ind w:firstLine="567"/>
      </w:pPr>
      <w:r>
        <w:rPr>
          <w:i/>
        </w:rPr>
        <w:lastRenderedPageBreak/>
        <w:t xml:space="preserve">(Основание: </w:t>
      </w:r>
      <w:hyperlink r:id="rId223" w:history="1">
        <w:r>
          <w:rPr>
            <w:rStyle w:val="afd"/>
            <w:i/>
          </w:rPr>
          <w:t>п. 9</w:t>
        </w:r>
      </w:hyperlink>
      <w:r>
        <w:rPr>
          <w:i/>
        </w:rPr>
        <w:t xml:space="preserve"> СГС "Учетная политика")</w:t>
      </w:r>
    </w:p>
    <w:p w:rsidR="00257894" w:rsidRPr="00257894" w:rsidRDefault="00257894" w:rsidP="00945F8A">
      <w:pPr>
        <w:pStyle w:val="2"/>
        <w:ind w:firstLine="567"/>
        <w:rPr>
          <w:bCs w:val="0"/>
          <w:szCs w:val="22"/>
        </w:rPr>
      </w:pPr>
      <w:bookmarkStart w:id="88" w:name="_ref_1-8ee62f434ab444"/>
      <w:r w:rsidRPr="00257894">
        <w:rPr>
          <w:bCs w:val="0"/>
          <w:szCs w:val="22"/>
        </w:rPr>
        <w:t>Принятие к учету сумм амортизации объектов, начисленных на дату их включения в состав имущества казны, отражать по дебету счета 0 401 20 271 "Расходы на амортизацию основных средств и нематериальных активов" и кредиту соответствующих счетов аналитического учета счета 0 104 00 000 "Амортизация".</w:t>
      </w:r>
    </w:p>
    <w:p w:rsidR="00257894" w:rsidRPr="00257894" w:rsidRDefault="00257894" w:rsidP="00945F8A">
      <w:pPr>
        <w:pStyle w:val="2"/>
        <w:ind w:firstLine="567"/>
        <w:rPr>
          <w:bCs w:val="0"/>
          <w:szCs w:val="22"/>
        </w:rPr>
      </w:pPr>
      <w:proofErr w:type="gramStart"/>
      <w:r w:rsidRPr="00257894">
        <w:rPr>
          <w:bCs w:val="0"/>
          <w:szCs w:val="22"/>
        </w:rP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1 304 04 000 "Внутриведомственные расчеты" в рамках движения нефинансовых активов между учреждениями, подведомственными одному главному распорядителю (распорядителю) бюджетных средств, 1 401 10 189 "Иные доходы" (в рамках движения объектов между учреждениями, подведомственными разным главным распорядителям (распорядителям) бюджетных средств</w:t>
      </w:r>
      <w:proofErr w:type="gramEnd"/>
      <w:r w:rsidRPr="00257894">
        <w:rPr>
          <w:bCs w:val="0"/>
          <w:szCs w:val="22"/>
        </w:rPr>
        <w:t xml:space="preserve"> одного уровня бюджета, а также при получении от государственных и муниципальных организаций) и кредиту соответствующих счетов аналитического учета счета 1 104 00 000 "Амортизация".</w:t>
      </w:r>
    </w:p>
    <w:p w:rsidR="00257894" w:rsidRPr="00257894" w:rsidRDefault="00257894" w:rsidP="00945F8A">
      <w:pPr>
        <w:pStyle w:val="2"/>
        <w:ind w:firstLine="567"/>
        <w:rPr>
          <w:bCs w:val="0"/>
          <w:szCs w:val="22"/>
        </w:rPr>
      </w:pPr>
      <w:proofErr w:type="gramStart"/>
      <w:r w:rsidRPr="00257894">
        <w:rPr>
          <w:bCs w:val="0"/>
          <w:szCs w:val="22"/>
        </w:rPr>
        <w:t>При безвозмездном получении нефинансовых активов в состав имущества казны ранее начисленная по ним амортизация отражается по дебету счетов 1 401 10 151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1 401 10 189 "Иные доходы" (при получении от иных организаций, за исключением государственных и муниципальных) и кредиту</w:t>
      </w:r>
      <w:proofErr w:type="gramEnd"/>
      <w:r w:rsidRPr="00257894">
        <w:rPr>
          <w:bCs w:val="0"/>
          <w:szCs w:val="22"/>
        </w:rPr>
        <w:t xml:space="preserve"> соответствующих счетов аналитического учета счета 1 104 00 000 "Амортизация".</w:t>
      </w:r>
    </w:p>
    <w:p w:rsidR="00257894" w:rsidRPr="00257894" w:rsidRDefault="00257894" w:rsidP="00257894">
      <w:pPr>
        <w:pStyle w:val="2"/>
        <w:ind w:firstLine="567"/>
        <w:rPr>
          <w:bCs w:val="0"/>
          <w:szCs w:val="22"/>
        </w:rPr>
      </w:pPr>
      <w:proofErr w:type="gramStart"/>
      <w:r w:rsidRPr="00257894">
        <w:rPr>
          <w:bCs w:val="0"/>
          <w:szCs w:val="22"/>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1 104 00 000 "Амортизация" и кредиту соответствующих счетов аналитического учета счетов 3 304 04 000 "Внутриведомственные расчеты" (в рамках движения объектов между учреждениями, подведомственными одному главному распорядителю (распорядителю) бюджетных средств, счета 0 401 20 241 "Расходы</w:t>
      </w:r>
      <w:proofErr w:type="gramEnd"/>
      <w:r w:rsidRPr="00257894">
        <w:rPr>
          <w:bCs w:val="0"/>
          <w:szCs w:val="22"/>
        </w:rPr>
        <w:t xml:space="preserve">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257894" w:rsidRPr="00257894" w:rsidRDefault="00257894" w:rsidP="00945F8A">
      <w:pPr>
        <w:pStyle w:val="2"/>
        <w:ind w:firstLine="567"/>
        <w:rPr>
          <w:bCs w:val="0"/>
          <w:szCs w:val="22"/>
        </w:rPr>
      </w:pPr>
      <w:proofErr w:type="gramStart"/>
      <w:r w:rsidRPr="00257894">
        <w:rPr>
          <w:bCs w:val="0"/>
          <w:szCs w:val="22"/>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1 104 00 000 "Амортизация" и кредиту счета 1 401 20 251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r>
        <w:rPr>
          <w:bCs w:val="0"/>
          <w:szCs w:val="22"/>
        </w:rPr>
        <w:t>.</w:t>
      </w:r>
      <w:proofErr w:type="gramEnd"/>
    </w:p>
    <w:p w:rsidR="00257894" w:rsidRPr="00257894" w:rsidRDefault="00257894" w:rsidP="00945F8A">
      <w:pPr>
        <w:pStyle w:val="2"/>
        <w:ind w:firstLine="567"/>
        <w:rPr>
          <w:bCs w:val="0"/>
          <w:szCs w:val="22"/>
        </w:rPr>
      </w:pPr>
      <w:proofErr w:type="gramStart"/>
      <w:r w:rsidRPr="00257894">
        <w:rPr>
          <w:bCs w:val="0"/>
          <w:szCs w:val="22"/>
        </w:rPr>
        <w:t>Списание суммы амортизации амортизируемых объектов имущества казны при их выбытии, реализации, безвозмездной передаче иным организациям, за исключением государственных и муниципальных организаций, физическим лицам, оформляется по дебету соответствующих счетов аналитического учета счета 1 104 00 000 "Амортизация" и кредиту соответствующих счетов аналитического учета счета 1 108 00 000 "Нефинансовые активы имущества казны".</w:t>
      </w:r>
      <w:proofErr w:type="gramEnd"/>
    </w:p>
    <w:p w:rsidR="005C0319" w:rsidRDefault="000678AE" w:rsidP="00945F8A">
      <w:pPr>
        <w:pStyle w:val="1"/>
        <w:ind w:firstLine="567"/>
      </w:pPr>
      <w:bookmarkStart w:id="89" w:name="_ref_1-8fd5a8c2a3d04f"/>
      <w:bookmarkEnd w:id="88"/>
      <w:r>
        <w:t>Расчеты с дебиторами и кредиторами</w:t>
      </w:r>
      <w:bookmarkEnd w:id="89"/>
    </w:p>
    <w:p w:rsidR="00257894" w:rsidRPr="00257894" w:rsidRDefault="00257894" w:rsidP="00945F8A">
      <w:pPr>
        <w:pStyle w:val="2"/>
        <w:ind w:firstLine="567"/>
        <w:rPr>
          <w:bCs w:val="0"/>
          <w:szCs w:val="22"/>
        </w:rPr>
      </w:pPr>
      <w:bookmarkStart w:id="90" w:name="_ref_1-2469639581744d"/>
      <w:r w:rsidRPr="00257894">
        <w:rPr>
          <w:bCs w:val="0"/>
          <w:szCs w:val="22"/>
        </w:rPr>
        <w:t>Администрация администрирует поступления в бюджет на счете 1 210 02</w:t>
      </w:r>
      <w:r>
        <w:rPr>
          <w:bCs w:val="0"/>
          <w:szCs w:val="22"/>
        </w:rPr>
        <w:t> </w:t>
      </w:r>
      <w:r w:rsidRPr="00257894">
        <w:rPr>
          <w:bCs w:val="0"/>
          <w:szCs w:val="22"/>
        </w:rPr>
        <w:t>000</w:t>
      </w:r>
      <w:r>
        <w:rPr>
          <w:bCs w:val="0"/>
          <w:szCs w:val="22"/>
        </w:rPr>
        <w:t>.</w:t>
      </w:r>
    </w:p>
    <w:p w:rsidR="005C0319" w:rsidRDefault="000678AE" w:rsidP="00945F8A">
      <w:pPr>
        <w:pStyle w:val="2"/>
        <w:ind w:firstLine="567"/>
      </w:pPr>
      <w:r>
        <w:lastRenderedPageBreak/>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0"/>
    </w:p>
    <w:p w:rsidR="005C0319" w:rsidRDefault="000678AE" w:rsidP="00945F8A">
      <w:pPr>
        <w:ind w:firstLine="567"/>
      </w:pPr>
      <w:r>
        <w:rPr>
          <w:i/>
        </w:rPr>
        <w:t xml:space="preserve">(Основание: </w:t>
      </w:r>
      <w:hyperlink r:id="rId224" w:history="1">
        <w:r>
          <w:rPr>
            <w:rStyle w:val="afd"/>
            <w:i/>
          </w:rPr>
          <w:t>п. 220</w:t>
        </w:r>
      </w:hyperlink>
      <w:r>
        <w:rPr>
          <w:i/>
        </w:rPr>
        <w:t xml:space="preserve"> Инструкции № 157н)</w:t>
      </w:r>
    </w:p>
    <w:p w:rsidR="005C0319" w:rsidRDefault="000678AE" w:rsidP="00945F8A">
      <w:pPr>
        <w:pStyle w:val="2"/>
        <w:ind w:firstLine="567"/>
      </w:pPr>
      <w:bookmarkStart w:id="91" w:name="_ref_1-137a66bb71a84b"/>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25" w:history="1">
        <w:r>
          <w:rPr>
            <w:rStyle w:val="afd"/>
          </w:rPr>
          <w:t>законом</w:t>
        </w:r>
      </w:hyperlink>
      <w: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91"/>
    </w:p>
    <w:p w:rsidR="005C0319" w:rsidRDefault="000678AE" w:rsidP="00945F8A">
      <w:pPr>
        <w:ind w:firstLine="567"/>
      </w:pPr>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5C0319" w:rsidRDefault="000678AE" w:rsidP="00945F8A">
      <w:pPr>
        <w:ind w:firstLine="567"/>
      </w:pPr>
      <w:r>
        <w:rPr>
          <w:i/>
        </w:rPr>
        <w:t xml:space="preserve">(Основание: </w:t>
      </w:r>
      <w:hyperlink r:id="rId226" w:history="1">
        <w:r>
          <w:rPr>
            <w:rStyle w:val="afd"/>
            <w:i/>
          </w:rPr>
          <w:t>п. 34</w:t>
        </w:r>
      </w:hyperlink>
      <w:r>
        <w:rPr>
          <w:i/>
        </w:rPr>
        <w:t xml:space="preserve"> СГС "Доходы", </w:t>
      </w:r>
      <w:hyperlink r:id="rId227" w:history="1">
        <w:r>
          <w:rPr>
            <w:rStyle w:val="afd"/>
            <w:i/>
          </w:rPr>
          <w:t>Письмо</w:t>
        </w:r>
      </w:hyperlink>
      <w:r>
        <w:rPr>
          <w:i/>
        </w:rPr>
        <w:t xml:space="preserve"> Минфина России от 18.10.2018 № 02-07-10/75014)</w:t>
      </w:r>
    </w:p>
    <w:p w:rsidR="005C0319" w:rsidRDefault="000678AE" w:rsidP="00945F8A">
      <w:pPr>
        <w:pStyle w:val="2"/>
        <w:ind w:firstLine="567"/>
      </w:pPr>
      <w:bookmarkStart w:id="92"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2"/>
    </w:p>
    <w:p w:rsidR="005C0319" w:rsidRDefault="000678AE" w:rsidP="00945F8A">
      <w:pPr>
        <w:ind w:firstLine="567"/>
      </w:pPr>
      <w:r>
        <w:rPr>
          <w:i/>
        </w:rPr>
        <w:t xml:space="preserve">(Основание: </w:t>
      </w:r>
      <w:hyperlink r:id="rId228" w:history="1">
        <w:r>
          <w:rPr>
            <w:rStyle w:val="afd"/>
            <w:i/>
          </w:rPr>
          <w:t>п. 9</w:t>
        </w:r>
      </w:hyperlink>
      <w:r>
        <w:rPr>
          <w:i/>
        </w:rPr>
        <w:t xml:space="preserve"> СГС "Учетная политика")</w:t>
      </w:r>
    </w:p>
    <w:p w:rsidR="005C0319" w:rsidRDefault="000678AE" w:rsidP="00945F8A">
      <w:pPr>
        <w:pStyle w:val="2"/>
        <w:ind w:firstLine="567"/>
      </w:pPr>
      <w:bookmarkStart w:id="93"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3"/>
    </w:p>
    <w:p w:rsidR="005C0319" w:rsidRDefault="000678AE" w:rsidP="00945F8A">
      <w:pPr>
        <w:ind w:firstLine="567"/>
      </w:pPr>
      <w:r>
        <w:rPr>
          <w:i/>
        </w:rPr>
        <w:t xml:space="preserve">(Основание: </w:t>
      </w:r>
      <w:hyperlink r:id="rId229" w:history="1">
        <w:r>
          <w:rPr>
            <w:rStyle w:val="afd"/>
            <w:i/>
          </w:rPr>
          <w:t>п. 9</w:t>
        </w:r>
      </w:hyperlink>
      <w:r>
        <w:rPr>
          <w:i/>
        </w:rPr>
        <w:t xml:space="preserve"> СГС "Учетная политика")</w:t>
      </w:r>
    </w:p>
    <w:p w:rsidR="005C0319" w:rsidRDefault="000678AE" w:rsidP="00945F8A">
      <w:pPr>
        <w:pStyle w:val="2"/>
        <w:ind w:firstLine="567"/>
      </w:pPr>
      <w:bookmarkStart w:id="94" w:name="_ref_1-2487a684569545"/>
      <w:r>
        <w:t xml:space="preserve">Аналитический учет расчетов с подотчетными лицами ведется в Журнале операций расчетов с подотчетными лицами </w:t>
      </w:r>
      <w:hyperlink r:id="rId230" w:history="1">
        <w:r>
          <w:rPr>
            <w:rStyle w:val="afd"/>
          </w:rPr>
          <w:t>(ф. 0504071)</w:t>
        </w:r>
      </w:hyperlink>
      <w:r>
        <w:t>.</w:t>
      </w:r>
      <w:bookmarkEnd w:id="94"/>
    </w:p>
    <w:p w:rsidR="005C0319" w:rsidRDefault="000678AE" w:rsidP="00945F8A">
      <w:pPr>
        <w:ind w:firstLine="567"/>
      </w:pPr>
      <w:r>
        <w:rPr>
          <w:i/>
        </w:rPr>
        <w:t xml:space="preserve">(Основание: </w:t>
      </w:r>
      <w:hyperlink r:id="rId231" w:history="1">
        <w:r>
          <w:rPr>
            <w:rStyle w:val="afd"/>
            <w:i/>
          </w:rPr>
          <w:t>п. 218</w:t>
        </w:r>
      </w:hyperlink>
      <w:r>
        <w:rPr>
          <w:i/>
        </w:rPr>
        <w:t xml:space="preserve"> Инструкции № 157н)</w:t>
      </w:r>
    </w:p>
    <w:p w:rsidR="005C0319" w:rsidRDefault="000678AE" w:rsidP="00945F8A">
      <w:pPr>
        <w:pStyle w:val="2"/>
        <w:ind w:firstLine="567"/>
      </w:pPr>
      <w:bookmarkStart w:id="95"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32" w:history="1">
        <w:r>
          <w:rPr>
            <w:rStyle w:val="afd"/>
          </w:rPr>
          <w:t>ф. 0504071</w:t>
        </w:r>
      </w:hyperlink>
      <w:r>
        <w:t>).</w:t>
      </w:r>
      <w:bookmarkEnd w:id="95"/>
    </w:p>
    <w:p w:rsidR="005C0319" w:rsidRDefault="000678AE" w:rsidP="00945F8A">
      <w:pPr>
        <w:ind w:firstLine="567"/>
      </w:pPr>
      <w:r>
        <w:rPr>
          <w:i/>
        </w:rPr>
        <w:t xml:space="preserve">(Основание: </w:t>
      </w:r>
      <w:hyperlink r:id="rId233" w:history="1">
        <w:r>
          <w:rPr>
            <w:rStyle w:val="afd"/>
            <w:i/>
          </w:rPr>
          <w:t>п. 257</w:t>
        </w:r>
      </w:hyperlink>
      <w:r>
        <w:rPr>
          <w:i/>
        </w:rPr>
        <w:t xml:space="preserve"> Инструкции № 157н)</w:t>
      </w:r>
    </w:p>
    <w:p w:rsidR="005C0319" w:rsidRDefault="000678AE" w:rsidP="00945F8A">
      <w:pPr>
        <w:pStyle w:val="2"/>
        <w:ind w:firstLine="567"/>
      </w:pPr>
      <w:bookmarkStart w:id="96" w:name="_ref_1-a2e574bcf26140"/>
      <w:r>
        <w:t>Аналитический учет расчетов по пенсиям, пособиям и иным социальным выплатам ведется в Журнале операций по прочим операциям (</w:t>
      </w:r>
      <w:hyperlink r:id="rId234" w:history="1">
        <w:r>
          <w:rPr>
            <w:rStyle w:val="afd"/>
          </w:rPr>
          <w:t>ф. 0504071</w:t>
        </w:r>
      </w:hyperlink>
      <w:r>
        <w:t>).</w:t>
      </w:r>
      <w:bookmarkEnd w:id="96"/>
    </w:p>
    <w:p w:rsidR="005C0319" w:rsidRDefault="000678AE" w:rsidP="00945F8A">
      <w:pPr>
        <w:ind w:firstLine="567"/>
      </w:pPr>
      <w:r>
        <w:rPr>
          <w:i/>
        </w:rPr>
        <w:t xml:space="preserve">(Основание: </w:t>
      </w:r>
      <w:hyperlink r:id="rId235" w:history="1">
        <w:r>
          <w:rPr>
            <w:rStyle w:val="afd"/>
            <w:i/>
          </w:rPr>
          <w:t>п. 257</w:t>
        </w:r>
      </w:hyperlink>
      <w:r>
        <w:rPr>
          <w:i/>
        </w:rPr>
        <w:t xml:space="preserve"> Инструкции № 157н)</w:t>
      </w:r>
    </w:p>
    <w:p w:rsidR="005C0319" w:rsidRDefault="000678AE" w:rsidP="00945F8A">
      <w:pPr>
        <w:pStyle w:val="2"/>
        <w:ind w:firstLine="567"/>
      </w:pPr>
      <w:bookmarkStart w:id="97" w:name="_ref_1-e3ea9b3ebfbc4d"/>
      <w:r>
        <w:t>Аналитический учет расчетов по платежам в бюджеты ведется в Карточке учета средств и расчетов (</w:t>
      </w:r>
      <w:hyperlink r:id="rId236" w:history="1">
        <w:r>
          <w:rPr>
            <w:rStyle w:val="afd"/>
          </w:rPr>
          <w:t>ф. 0504051</w:t>
        </w:r>
      </w:hyperlink>
      <w:r>
        <w:t>).</w:t>
      </w:r>
      <w:bookmarkEnd w:id="97"/>
    </w:p>
    <w:p w:rsidR="005C0319" w:rsidRDefault="000678AE" w:rsidP="00945F8A">
      <w:pPr>
        <w:ind w:firstLine="567"/>
      </w:pPr>
      <w:r>
        <w:rPr>
          <w:i/>
        </w:rPr>
        <w:t xml:space="preserve">(Основание: </w:t>
      </w:r>
      <w:hyperlink r:id="rId237" w:history="1">
        <w:r>
          <w:rPr>
            <w:rStyle w:val="afd"/>
            <w:i/>
          </w:rPr>
          <w:t>п. 264</w:t>
        </w:r>
      </w:hyperlink>
      <w:r>
        <w:rPr>
          <w:i/>
        </w:rPr>
        <w:t xml:space="preserve"> Инструкции № 157н)</w:t>
      </w:r>
    </w:p>
    <w:p w:rsidR="005C0319" w:rsidRDefault="000678AE" w:rsidP="008D0725">
      <w:pPr>
        <w:pStyle w:val="2"/>
      </w:pPr>
      <w:bookmarkStart w:id="98" w:name="_ref_1-0ca738b5835e41"/>
      <w:r>
        <w:t xml:space="preserve">Аналитический учет расчетов по оплате труда ведется </w:t>
      </w:r>
      <w:bookmarkEnd w:id="98"/>
      <w:r w:rsidR="008D0725">
        <w:t xml:space="preserve">в Журнале </w:t>
      </w:r>
      <w:r w:rsidR="008D0725" w:rsidRPr="008D0725">
        <w:t>операций расчетов по оплате труда</w:t>
      </w:r>
      <w:r w:rsidR="008D0725">
        <w:t xml:space="preserve"> (ф. 0504071).</w:t>
      </w:r>
    </w:p>
    <w:p w:rsidR="005C0319" w:rsidRDefault="000678AE" w:rsidP="00945F8A">
      <w:pPr>
        <w:ind w:firstLine="567"/>
      </w:pPr>
      <w:r>
        <w:rPr>
          <w:i/>
        </w:rPr>
        <w:t xml:space="preserve">(Основание: </w:t>
      </w:r>
      <w:hyperlink r:id="rId238" w:history="1">
        <w:r>
          <w:rPr>
            <w:rStyle w:val="afd"/>
            <w:i/>
          </w:rPr>
          <w:t>п. 257</w:t>
        </w:r>
      </w:hyperlink>
      <w:r>
        <w:rPr>
          <w:i/>
        </w:rPr>
        <w:t xml:space="preserve"> Инструкции № 157н)</w:t>
      </w:r>
    </w:p>
    <w:p w:rsidR="005C0319" w:rsidRDefault="00257894" w:rsidP="00945F8A">
      <w:pPr>
        <w:pStyle w:val="2"/>
        <w:ind w:firstLine="567"/>
        <w:rPr>
          <w:bCs w:val="0"/>
        </w:rPr>
      </w:pPr>
      <w:r>
        <w:rPr>
          <w:bCs w:val="0"/>
        </w:rPr>
        <w:lastRenderedPageBreak/>
        <w:t xml:space="preserve">В Табеле учета </w:t>
      </w:r>
      <w:r w:rsidRPr="00257894">
        <w:rPr>
          <w:bCs w:val="0"/>
        </w:rPr>
        <w:t>использования рабочего времени (</w:t>
      </w:r>
      <w:hyperlink r:id="rId239" w:history="1">
        <w:r w:rsidRPr="00257894">
          <w:rPr>
            <w:bCs w:val="0"/>
          </w:rPr>
          <w:t>ф. 0504421</w:t>
        </w:r>
      </w:hyperlink>
      <w:r w:rsidRPr="00257894">
        <w:rPr>
          <w:bCs w:val="0"/>
        </w:rPr>
        <w:t>) отражаются фактические затраты рабочего времени. Табель учета использования рабочего времени (ф.0504421) дополнен условными обозначениями</w:t>
      </w:r>
      <w:r>
        <w:rPr>
          <w:bCs w:val="0"/>
        </w:rPr>
        <w:t>:</w:t>
      </w:r>
    </w:p>
    <w:p w:rsidR="00257894" w:rsidRPr="00257894" w:rsidRDefault="00257894" w:rsidP="00257894">
      <w:pPr>
        <w:pStyle w:val="1212"/>
        <w:numPr>
          <w:ilvl w:val="0"/>
          <w:numId w:val="0"/>
        </w:numPr>
        <w:spacing w:before="0" w:after="0"/>
        <w:rPr>
          <w:bCs/>
          <w:color w:val="auto"/>
          <w:sz w:val="22"/>
          <w:szCs w:val="26"/>
        </w:rPr>
      </w:pPr>
      <w:r w:rsidRPr="00257894">
        <w:rPr>
          <w:bCs/>
          <w:color w:val="auto"/>
          <w:sz w:val="22"/>
          <w:szCs w:val="26"/>
        </w:rPr>
        <w:t xml:space="preserve">- отпуск без сохранения заработной платы, предоставляемый работнику по разрешению администрации – </w:t>
      </w:r>
      <w:proofErr w:type="gramStart"/>
      <w:r w:rsidRPr="00257894">
        <w:rPr>
          <w:bCs/>
          <w:color w:val="auto"/>
          <w:sz w:val="22"/>
          <w:szCs w:val="26"/>
        </w:rPr>
        <w:t>ДО</w:t>
      </w:r>
      <w:proofErr w:type="gramEnd"/>
      <w:r w:rsidRPr="00257894">
        <w:rPr>
          <w:bCs/>
          <w:color w:val="auto"/>
          <w:sz w:val="22"/>
          <w:szCs w:val="26"/>
        </w:rPr>
        <w:t>;</w:t>
      </w:r>
    </w:p>
    <w:p w:rsidR="00257894" w:rsidRPr="00257894" w:rsidRDefault="00257894" w:rsidP="00257894">
      <w:pPr>
        <w:pStyle w:val="1212"/>
        <w:numPr>
          <w:ilvl w:val="0"/>
          <w:numId w:val="0"/>
        </w:numPr>
        <w:spacing w:before="0" w:after="0"/>
        <w:rPr>
          <w:bCs/>
          <w:color w:val="auto"/>
          <w:sz w:val="22"/>
          <w:szCs w:val="26"/>
        </w:rPr>
      </w:pPr>
      <w:r w:rsidRPr="00257894">
        <w:rPr>
          <w:bCs/>
          <w:color w:val="auto"/>
          <w:sz w:val="22"/>
          <w:szCs w:val="26"/>
        </w:rPr>
        <w:t>- отпуск без сохранения заработной платы в случаях, предусмотренных законодательством – ОЗ;</w:t>
      </w:r>
    </w:p>
    <w:p w:rsidR="00257894" w:rsidRPr="00257894" w:rsidRDefault="00257894" w:rsidP="00257894">
      <w:pPr>
        <w:pStyle w:val="1212"/>
        <w:numPr>
          <w:ilvl w:val="0"/>
          <w:numId w:val="0"/>
        </w:numPr>
        <w:spacing w:before="0" w:after="0"/>
        <w:rPr>
          <w:bCs/>
          <w:color w:val="auto"/>
          <w:sz w:val="22"/>
          <w:szCs w:val="26"/>
        </w:rPr>
      </w:pPr>
      <w:r w:rsidRPr="00257894">
        <w:rPr>
          <w:bCs/>
          <w:color w:val="auto"/>
          <w:sz w:val="22"/>
          <w:szCs w:val="26"/>
        </w:rPr>
        <w:t>- отпуск по уходу за ребенком –</w:t>
      </w:r>
      <w:r>
        <w:rPr>
          <w:bCs/>
          <w:color w:val="auto"/>
          <w:sz w:val="22"/>
          <w:szCs w:val="26"/>
        </w:rPr>
        <w:t xml:space="preserve"> </w:t>
      </w:r>
      <w:proofErr w:type="gramStart"/>
      <w:r>
        <w:rPr>
          <w:bCs/>
          <w:color w:val="auto"/>
          <w:sz w:val="22"/>
          <w:szCs w:val="26"/>
        </w:rPr>
        <w:t>Р</w:t>
      </w:r>
      <w:proofErr w:type="gramEnd"/>
      <w:r>
        <w:rPr>
          <w:bCs/>
          <w:color w:val="auto"/>
          <w:sz w:val="22"/>
          <w:szCs w:val="26"/>
        </w:rPr>
        <w:t>;</w:t>
      </w:r>
    </w:p>
    <w:p w:rsidR="00257894" w:rsidRPr="00257894" w:rsidRDefault="00257894" w:rsidP="00257894">
      <w:pPr>
        <w:pStyle w:val="1212"/>
        <w:numPr>
          <w:ilvl w:val="0"/>
          <w:numId w:val="0"/>
        </w:numPr>
        <w:spacing w:before="0" w:after="0"/>
        <w:rPr>
          <w:bCs/>
          <w:color w:val="auto"/>
          <w:sz w:val="22"/>
          <w:szCs w:val="26"/>
        </w:rPr>
      </w:pPr>
      <w:r w:rsidRPr="00257894">
        <w:rPr>
          <w:bCs/>
          <w:color w:val="auto"/>
          <w:sz w:val="22"/>
          <w:szCs w:val="26"/>
        </w:rPr>
        <w:t>- сохранение средней заработной платы на период неисполнения трудовых обязаннос</w:t>
      </w:r>
      <w:r>
        <w:rPr>
          <w:bCs/>
          <w:color w:val="auto"/>
          <w:sz w:val="22"/>
          <w:szCs w:val="26"/>
        </w:rPr>
        <w:t>тей по вине работодателя – КС.</w:t>
      </w:r>
    </w:p>
    <w:p w:rsidR="005C0319" w:rsidRDefault="00257894" w:rsidP="00945F8A">
      <w:pPr>
        <w:ind w:firstLine="567"/>
      </w:pPr>
      <w:r>
        <w:rPr>
          <w:i/>
        </w:rPr>
        <w:t xml:space="preserve"> </w:t>
      </w:r>
      <w:proofErr w:type="gramStart"/>
      <w:r w:rsidR="000678AE">
        <w:rPr>
          <w:i/>
        </w:rPr>
        <w:t>(Основание:</w:t>
      </w:r>
      <w:proofErr w:type="gramEnd"/>
      <w:r w:rsidR="000678AE">
        <w:rPr>
          <w:i/>
        </w:rPr>
        <w:t xml:space="preserve"> </w:t>
      </w:r>
      <w:proofErr w:type="gramStart"/>
      <w:r w:rsidR="000678AE">
        <w:rPr>
          <w:i/>
        </w:rPr>
        <w:t xml:space="preserve">Методические </w:t>
      </w:r>
      <w:hyperlink r:id="rId240" w:history="1">
        <w:r w:rsidR="000678AE">
          <w:rPr>
            <w:rStyle w:val="afd"/>
            <w:i/>
          </w:rPr>
          <w:t>указания</w:t>
        </w:r>
      </w:hyperlink>
      <w:r w:rsidR="000678AE">
        <w:rPr>
          <w:i/>
        </w:rPr>
        <w:t xml:space="preserve"> № 52н)</w:t>
      </w:r>
      <w:proofErr w:type="gramEnd"/>
    </w:p>
    <w:p w:rsidR="005C0319" w:rsidRDefault="000678AE" w:rsidP="00945F8A">
      <w:pPr>
        <w:pStyle w:val="2"/>
        <w:ind w:firstLine="567"/>
      </w:pPr>
      <w:bookmarkStart w:id="99" w:name="_ref_1-1d3797c7af0540"/>
      <w:r>
        <w:t>По не исполненной в срок и не соответствующей критериям признания актива дебиторской задолженности создается резерв.</w:t>
      </w:r>
      <w:bookmarkEnd w:id="99"/>
    </w:p>
    <w:p w:rsidR="005C0319" w:rsidRDefault="000678AE" w:rsidP="00945F8A">
      <w:pPr>
        <w:ind w:firstLine="567"/>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C0319" w:rsidRDefault="000678AE" w:rsidP="00945F8A">
      <w:pPr>
        <w:ind w:firstLine="567"/>
      </w:pPr>
      <w:r>
        <w:rPr>
          <w:i/>
        </w:rPr>
        <w:t xml:space="preserve">(Основание: </w:t>
      </w:r>
      <w:hyperlink r:id="rId241" w:history="1">
        <w:r>
          <w:rPr>
            <w:rStyle w:val="afd"/>
            <w:i/>
          </w:rPr>
          <w:t>п. 11</w:t>
        </w:r>
      </w:hyperlink>
      <w:r>
        <w:rPr>
          <w:i/>
        </w:rPr>
        <w:t xml:space="preserve"> СГС "Доходы", </w:t>
      </w:r>
      <w:hyperlink r:id="rId242" w:history="1">
        <w:r>
          <w:rPr>
            <w:rStyle w:val="afd"/>
            <w:i/>
          </w:rPr>
          <w:t>п. 9</w:t>
        </w:r>
      </w:hyperlink>
      <w:r>
        <w:rPr>
          <w:i/>
        </w:rPr>
        <w:t xml:space="preserve"> СГС "Учетная политика")</w:t>
      </w:r>
    </w:p>
    <w:p w:rsidR="005C0319" w:rsidRDefault="000678AE" w:rsidP="00945F8A">
      <w:pPr>
        <w:pStyle w:val="2"/>
        <w:ind w:firstLine="567"/>
      </w:pPr>
      <w:bookmarkStart w:id="100" w:name="_ref_1-61b634ba8fc149"/>
      <w:r>
        <w:t>Резерв по сомнительной задолженности формируется (корректируется) один раз в год - на конец отчетного года.</w:t>
      </w:r>
      <w:bookmarkEnd w:id="100"/>
    </w:p>
    <w:p w:rsidR="005C0319" w:rsidRDefault="000678AE" w:rsidP="00945F8A">
      <w:pPr>
        <w:pStyle w:val="2"/>
        <w:ind w:firstLine="567"/>
      </w:pPr>
      <w:bookmarkStart w:id="101"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101"/>
    </w:p>
    <w:p w:rsidR="005C0319" w:rsidRDefault="000678AE" w:rsidP="00945F8A">
      <w:pPr>
        <w:ind w:firstLine="567"/>
      </w:pPr>
      <w:r>
        <w:rPr>
          <w:i/>
        </w:rPr>
        <w:t xml:space="preserve">(Основание: </w:t>
      </w:r>
      <w:hyperlink r:id="rId243" w:history="1">
        <w:r>
          <w:rPr>
            <w:rStyle w:val="afd"/>
            <w:i/>
          </w:rPr>
          <w:t>п. 11</w:t>
        </w:r>
      </w:hyperlink>
      <w:r>
        <w:rPr>
          <w:i/>
        </w:rPr>
        <w:t xml:space="preserve"> СГС "Доходы", </w:t>
      </w:r>
      <w:hyperlink r:id="rId244" w:history="1">
        <w:r>
          <w:rPr>
            <w:rStyle w:val="afd"/>
            <w:i/>
          </w:rPr>
          <w:t>Письмо</w:t>
        </w:r>
      </w:hyperlink>
      <w:r>
        <w:rPr>
          <w:i/>
        </w:rPr>
        <w:t xml:space="preserve"> Минфина России от 26.04.2019 № 02-07-10/31169)</w:t>
      </w:r>
    </w:p>
    <w:p w:rsidR="005C0319" w:rsidRDefault="000678AE" w:rsidP="00945F8A">
      <w:pPr>
        <w:pStyle w:val="1"/>
        <w:ind w:firstLine="567"/>
      </w:pPr>
      <w:bookmarkStart w:id="102" w:name="_ref_1-f8de209f15c34c"/>
      <w:r>
        <w:t>Финансовый результат</w:t>
      </w:r>
      <w:bookmarkEnd w:id="102"/>
    </w:p>
    <w:p w:rsidR="005C0319" w:rsidRDefault="000678AE" w:rsidP="00945F8A">
      <w:pPr>
        <w:pStyle w:val="2"/>
        <w:ind w:firstLine="567"/>
      </w:pPr>
      <w:bookmarkStart w:id="103" w:name="_ref_1-4c671d0474494a"/>
      <w:r>
        <w:t xml:space="preserve">Как расходы будущих периодов учитываются расходы </w:t>
      </w:r>
      <w:proofErr w:type="gramStart"/>
      <w:r>
        <w:t>на</w:t>
      </w:r>
      <w:proofErr w:type="gramEnd"/>
      <w:r>
        <w:t>:</w:t>
      </w:r>
      <w:bookmarkEnd w:id="103"/>
    </w:p>
    <w:p w:rsidR="005C0319" w:rsidRDefault="000678AE" w:rsidP="00945F8A">
      <w:pPr>
        <w:pStyle w:val="ac"/>
        <w:numPr>
          <w:ilvl w:val="1"/>
          <w:numId w:val="16"/>
        </w:numPr>
        <w:spacing w:after="0"/>
        <w:ind w:firstLine="567"/>
        <w:jc w:val="both"/>
      </w:pPr>
      <w:r>
        <w:t>страхование имущества, гражданской ответственности;</w:t>
      </w:r>
    </w:p>
    <w:p w:rsidR="00995148" w:rsidRDefault="00995148" w:rsidP="00945F8A">
      <w:pPr>
        <w:pStyle w:val="ac"/>
        <w:numPr>
          <w:ilvl w:val="1"/>
          <w:numId w:val="16"/>
        </w:numPr>
        <w:spacing w:after="0"/>
        <w:ind w:firstLine="567"/>
        <w:jc w:val="both"/>
      </w:pPr>
      <w:r>
        <w:t>неисключительное право пользования программными продуктами;</w:t>
      </w:r>
    </w:p>
    <w:p w:rsidR="005C0319" w:rsidRPr="00995148" w:rsidRDefault="000678AE" w:rsidP="00945F8A">
      <w:pPr>
        <w:pStyle w:val="ac"/>
        <w:numPr>
          <w:ilvl w:val="1"/>
          <w:numId w:val="16"/>
        </w:numPr>
        <w:spacing w:after="0"/>
        <w:ind w:firstLine="567"/>
        <w:jc w:val="both"/>
      </w:pPr>
      <w:r w:rsidRPr="00995148">
        <w:t>иные расходы, начисленные в отчетном пер</w:t>
      </w:r>
      <w:r w:rsidR="00995148" w:rsidRPr="00995148">
        <w:t xml:space="preserve">иоде, но относящиеся </w:t>
      </w:r>
      <w:proofErr w:type="gramStart"/>
      <w:r w:rsidR="00995148" w:rsidRPr="00995148">
        <w:t>к</w:t>
      </w:r>
      <w:proofErr w:type="gramEnd"/>
      <w:r w:rsidR="00995148" w:rsidRPr="00995148">
        <w:t xml:space="preserve"> будущим.</w:t>
      </w:r>
    </w:p>
    <w:p w:rsidR="005C0319" w:rsidRDefault="000678AE" w:rsidP="00945F8A">
      <w:pPr>
        <w:ind w:firstLine="567"/>
      </w:pPr>
      <w:r>
        <w:rPr>
          <w:i/>
        </w:rPr>
        <w:t xml:space="preserve">(Основание: </w:t>
      </w:r>
      <w:hyperlink r:id="rId245" w:history="1">
        <w:r>
          <w:rPr>
            <w:rStyle w:val="afd"/>
            <w:i/>
          </w:rPr>
          <w:t>п. 302</w:t>
        </w:r>
      </w:hyperlink>
      <w:r>
        <w:rPr>
          <w:i/>
        </w:rPr>
        <w:t xml:space="preserve"> Инструкции № 157н)</w:t>
      </w:r>
    </w:p>
    <w:p w:rsidR="005C0319" w:rsidRDefault="000678AE" w:rsidP="00945F8A">
      <w:pPr>
        <w:pStyle w:val="2"/>
        <w:ind w:firstLine="567"/>
      </w:pPr>
      <w:bookmarkStart w:id="104" w:name="_ref_1-7b766f6e05004a"/>
      <w: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04"/>
    </w:p>
    <w:p w:rsidR="005C0319" w:rsidRDefault="000678AE" w:rsidP="00945F8A">
      <w:pPr>
        <w:ind w:firstLine="567"/>
      </w:pPr>
      <w:r>
        <w:rPr>
          <w:i/>
        </w:rPr>
        <w:t xml:space="preserve">(Основание: </w:t>
      </w:r>
      <w:hyperlink r:id="rId246" w:history="1">
        <w:r>
          <w:rPr>
            <w:rStyle w:val="afd"/>
            <w:i/>
          </w:rPr>
          <w:t>п. 302</w:t>
        </w:r>
      </w:hyperlink>
      <w:r>
        <w:rPr>
          <w:i/>
        </w:rPr>
        <w:t xml:space="preserve"> Инструкции № 157н)</w:t>
      </w:r>
    </w:p>
    <w:p w:rsidR="005C0319" w:rsidRDefault="000678AE" w:rsidP="00945F8A">
      <w:pPr>
        <w:pStyle w:val="2"/>
        <w:ind w:firstLine="567"/>
      </w:pPr>
      <w:bookmarkStart w:id="105" w:name="_ref_1-7359434ac78040"/>
      <w:r>
        <w:t xml:space="preserve">Расходы </w:t>
      </w:r>
      <w:r w:rsidRPr="00995148">
        <w:t xml:space="preserve">на </w:t>
      </w:r>
      <w:r w:rsidR="00995148" w:rsidRPr="00995148">
        <w:t>неисключительное право пользования программными продуктами</w:t>
      </w:r>
      <w:r w:rsidR="00995148" w:rsidRPr="00995148">
        <w:rPr>
          <w:i/>
        </w:rPr>
        <w:t xml:space="preserve"> </w:t>
      </w:r>
      <w:r w:rsidRPr="00995148">
        <w:t>относятся</w:t>
      </w:r>
      <w:r>
        <w:t xml:space="preserve">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5"/>
    </w:p>
    <w:p w:rsidR="005C0319" w:rsidRDefault="000678AE" w:rsidP="00945F8A">
      <w:pPr>
        <w:ind w:firstLine="567"/>
      </w:pPr>
      <w:r>
        <w:rPr>
          <w:i/>
        </w:rPr>
        <w:t xml:space="preserve">(Основание: </w:t>
      </w:r>
      <w:hyperlink r:id="rId247" w:history="1">
        <w:r>
          <w:rPr>
            <w:rStyle w:val="afd"/>
            <w:i/>
          </w:rPr>
          <w:t>п. 302</w:t>
        </w:r>
      </w:hyperlink>
      <w:r>
        <w:rPr>
          <w:i/>
        </w:rPr>
        <w:t xml:space="preserve"> Инструкции № 157н)</w:t>
      </w:r>
    </w:p>
    <w:p w:rsidR="005C0319" w:rsidRDefault="000678AE" w:rsidP="00945F8A">
      <w:pPr>
        <w:pStyle w:val="2"/>
        <w:ind w:firstLine="567"/>
      </w:pPr>
      <w:bookmarkStart w:id="106"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6"/>
    </w:p>
    <w:p w:rsidR="005C0319" w:rsidRDefault="000678AE" w:rsidP="00945F8A">
      <w:pPr>
        <w:ind w:firstLine="567"/>
      </w:pPr>
      <w:r>
        <w:rPr>
          <w:i/>
        </w:rPr>
        <w:t xml:space="preserve">(Основание: </w:t>
      </w:r>
      <w:hyperlink r:id="rId248" w:history="1">
        <w:r>
          <w:rPr>
            <w:rStyle w:val="afd"/>
            <w:i/>
          </w:rPr>
          <w:t>п. 302.1</w:t>
        </w:r>
      </w:hyperlink>
      <w:r>
        <w:rPr>
          <w:i/>
        </w:rPr>
        <w:t xml:space="preserve"> Инструкции № 157н, </w:t>
      </w:r>
      <w:hyperlink r:id="rId249" w:history="1">
        <w:r>
          <w:rPr>
            <w:rStyle w:val="afd"/>
            <w:i/>
          </w:rPr>
          <w:t>п. 6</w:t>
        </w:r>
      </w:hyperlink>
      <w:r>
        <w:rPr>
          <w:i/>
        </w:rPr>
        <w:t xml:space="preserve"> СГС "Резервы</w:t>
      </w:r>
      <w:r>
        <w:t>"</w:t>
      </w:r>
      <w:r>
        <w:rPr>
          <w:i/>
        </w:rPr>
        <w:t>)</w:t>
      </w:r>
    </w:p>
    <w:p w:rsidR="005C0319" w:rsidRDefault="000678AE" w:rsidP="00945F8A">
      <w:pPr>
        <w:pStyle w:val="2"/>
        <w:ind w:firstLine="567"/>
      </w:pPr>
      <w:bookmarkStart w:id="107"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w:t>
      </w:r>
      <w:r>
        <w:lastRenderedPageBreak/>
        <w:t xml:space="preserve">рассчитывается исходя из среднедневного заработка каждого работника. Сумма резерва определяется по </w:t>
      </w:r>
      <w:r w:rsidRPr="00DD70CC">
        <w:t xml:space="preserve">формуле, приведенной в пункте 2.5 Приложения </w:t>
      </w:r>
      <w:r w:rsidR="00380E63" w:rsidRPr="00DD70CC">
        <w:t>11</w:t>
      </w:r>
      <w:r w:rsidR="005C0319" w:rsidRPr="00DD70CC">
        <w:fldChar w:fldCharType="begin" w:fldLock="1"/>
      </w:r>
      <w:r w:rsidRPr="00DD70CC">
        <w:instrText xml:space="preserve"> REF _ref_1-3bdcd53da2c440 \h \n \! </w:instrText>
      </w:r>
      <w:r w:rsidR="00DD70CC">
        <w:instrText xml:space="preserve"> \* MERGEFORMAT </w:instrText>
      </w:r>
      <w:r w:rsidR="005C0319" w:rsidRPr="00DD70CC">
        <w:fldChar w:fldCharType="end"/>
      </w:r>
      <w:r w:rsidRPr="00DD70CC">
        <w:t xml:space="preserve"> к настоящей</w:t>
      </w:r>
      <w:r>
        <w:t xml:space="preserve"> Учетной политике.</w:t>
      </w:r>
      <w:bookmarkEnd w:id="107"/>
    </w:p>
    <w:p w:rsidR="005C0319" w:rsidRDefault="000678AE" w:rsidP="00945F8A">
      <w:pPr>
        <w:ind w:firstLine="567"/>
      </w:pPr>
      <w:r>
        <w:rPr>
          <w:i/>
        </w:rPr>
        <w:t xml:space="preserve">(Основание: </w:t>
      </w:r>
      <w:hyperlink r:id="rId250" w:history="1">
        <w:r>
          <w:rPr>
            <w:rStyle w:val="afd"/>
            <w:i/>
          </w:rPr>
          <w:t>п. 10</w:t>
        </w:r>
      </w:hyperlink>
      <w:r>
        <w:rPr>
          <w:i/>
        </w:rPr>
        <w:t xml:space="preserve"> СГС "Выплаты персоналу")</w:t>
      </w:r>
    </w:p>
    <w:p w:rsidR="005C0319" w:rsidRDefault="000678AE" w:rsidP="00945F8A">
      <w:pPr>
        <w:pStyle w:val="2"/>
        <w:ind w:firstLine="567"/>
      </w:pPr>
      <w:bookmarkStart w:id="108" w:name="_ref_1-c1a65cda3f114f"/>
      <w:r>
        <w:t xml:space="preserve">Аналитический учет резервов предстоящих расходов ведется в Карточке учета средств и расчетов </w:t>
      </w:r>
      <w:hyperlink r:id="rId251" w:history="1">
        <w:r>
          <w:rPr>
            <w:rStyle w:val="afd"/>
          </w:rPr>
          <w:t>(ф. 0504051)</w:t>
        </w:r>
      </w:hyperlink>
      <w:r>
        <w:t>.</w:t>
      </w:r>
      <w:bookmarkEnd w:id="108"/>
    </w:p>
    <w:p w:rsidR="005C0319" w:rsidRDefault="000678AE" w:rsidP="00945F8A">
      <w:pPr>
        <w:ind w:firstLine="567"/>
      </w:pPr>
      <w:r>
        <w:rPr>
          <w:i/>
        </w:rPr>
        <w:t xml:space="preserve">(Основание: </w:t>
      </w:r>
      <w:hyperlink r:id="rId252" w:history="1">
        <w:r>
          <w:rPr>
            <w:rStyle w:val="afd"/>
            <w:i/>
          </w:rPr>
          <w:t>п. 302.1</w:t>
        </w:r>
      </w:hyperlink>
      <w:r>
        <w:rPr>
          <w:i/>
        </w:rPr>
        <w:t xml:space="preserve"> Инструкции № 157н)</w:t>
      </w:r>
    </w:p>
    <w:p w:rsidR="005C0319" w:rsidRDefault="000678AE" w:rsidP="00945F8A">
      <w:pPr>
        <w:pStyle w:val="1"/>
        <w:ind w:firstLine="567"/>
      </w:pPr>
      <w:bookmarkStart w:id="109" w:name="_ref_1-7bfede6faa2041"/>
      <w:r>
        <w:t>Администрирование доходов, источников финансирования дефицита бюджета</w:t>
      </w:r>
      <w:bookmarkEnd w:id="109"/>
    </w:p>
    <w:p w:rsidR="005C0319" w:rsidRDefault="000678AE" w:rsidP="00945F8A">
      <w:pPr>
        <w:pStyle w:val="2"/>
        <w:ind w:firstLine="567"/>
      </w:pPr>
      <w:bookmarkStart w:id="110" w:name="_ref_1-ae05c30071b54f"/>
      <w:r>
        <w:t>Основанием для отражения операций по поступлениям являются:</w:t>
      </w:r>
      <w:bookmarkEnd w:id="110"/>
    </w:p>
    <w:p w:rsidR="005C0319" w:rsidRDefault="000678AE" w:rsidP="00945F8A">
      <w:pPr>
        <w:pStyle w:val="ac"/>
        <w:numPr>
          <w:ilvl w:val="1"/>
          <w:numId w:val="17"/>
        </w:numPr>
        <w:spacing w:after="0"/>
        <w:ind w:firstLine="567"/>
        <w:jc w:val="both"/>
      </w:pPr>
      <w:r>
        <w:t xml:space="preserve">выписки из лицевого счета администратора доходов бюджета </w:t>
      </w:r>
      <w:hyperlink r:id="rId253" w:history="1">
        <w:r>
          <w:rPr>
            <w:rStyle w:val="afd"/>
          </w:rPr>
          <w:t>(ф. 0531761)</w:t>
        </w:r>
      </w:hyperlink>
      <w:r>
        <w:t>;</w:t>
      </w:r>
    </w:p>
    <w:p w:rsidR="005C0319" w:rsidRDefault="000678AE" w:rsidP="00945F8A">
      <w:pPr>
        <w:pStyle w:val="ac"/>
        <w:numPr>
          <w:ilvl w:val="1"/>
          <w:numId w:val="17"/>
        </w:numPr>
        <w:spacing w:after="0"/>
        <w:ind w:firstLine="567"/>
        <w:jc w:val="both"/>
      </w:pPr>
      <w:r>
        <w:t xml:space="preserve">выписки из лицевого счета администратора источников финансирования дефицита бюджета </w:t>
      </w:r>
      <w:hyperlink r:id="rId254" w:history="1">
        <w:r>
          <w:rPr>
            <w:rStyle w:val="afd"/>
          </w:rPr>
          <w:t>(ф. 0531764)</w:t>
        </w:r>
      </w:hyperlink>
      <w:r>
        <w:t>;</w:t>
      </w:r>
    </w:p>
    <w:p w:rsidR="005C0319" w:rsidRDefault="000678AE" w:rsidP="00945F8A">
      <w:pPr>
        <w:pStyle w:val="ac"/>
        <w:numPr>
          <w:ilvl w:val="1"/>
          <w:numId w:val="17"/>
        </w:numPr>
        <w:spacing w:after="0"/>
        <w:ind w:firstLine="567"/>
        <w:jc w:val="both"/>
      </w:pPr>
      <w:r>
        <w:t xml:space="preserve">выписки из Сводного реестра поступлений и выбытий </w:t>
      </w:r>
      <w:hyperlink r:id="rId255" w:history="1">
        <w:r>
          <w:rPr>
            <w:rStyle w:val="afd"/>
          </w:rPr>
          <w:t>(ф. 0531472)</w:t>
        </w:r>
      </w:hyperlink>
      <w:r>
        <w:t>;</w:t>
      </w:r>
    </w:p>
    <w:p w:rsidR="005C0319" w:rsidRDefault="000678AE" w:rsidP="00945F8A">
      <w:pPr>
        <w:pStyle w:val="ac"/>
        <w:numPr>
          <w:ilvl w:val="1"/>
          <w:numId w:val="17"/>
        </w:numPr>
        <w:spacing w:after="0"/>
        <w:ind w:firstLine="567"/>
        <w:jc w:val="both"/>
      </w:pPr>
      <w:r>
        <w:t xml:space="preserve">справки о перечислении поступлений в бюджеты </w:t>
      </w:r>
      <w:hyperlink r:id="rId256" w:history="1">
        <w:r>
          <w:rPr>
            <w:rStyle w:val="afd"/>
          </w:rPr>
          <w:t>(ф. 0531468)</w:t>
        </w:r>
      </w:hyperlink>
      <w:r>
        <w:t>.</w:t>
      </w:r>
    </w:p>
    <w:p w:rsidR="005C0319" w:rsidRDefault="000678AE" w:rsidP="00945F8A">
      <w:pPr>
        <w:ind w:firstLine="567"/>
      </w:pPr>
      <w:r>
        <w:rPr>
          <w:i/>
        </w:rPr>
        <w:t xml:space="preserve">(Основание: </w:t>
      </w:r>
      <w:hyperlink r:id="rId257" w:history="1">
        <w:r>
          <w:rPr>
            <w:rStyle w:val="afd"/>
            <w:i/>
          </w:rPr>
          <w:t>п. 2 ст. 40</w:t>
        </w:r>
      </w:hyperlink>
      <w:r>
        <w:rPr>
          <w:i/>
        </w:rPr>
        <w:t xml:space="preserve"> БК РФ, </w:t>
      </w:r>
      <w:hyperlink r:id="rId258" w:history="1">
        <w:r>
          <w:rPr>
            <w:rStyle w:val="afd"/>
            <w:i/>
          </w:rPr>
          <w:t>п. 90</w:t>
        </w:r>
      </w:hyperlink>
      <w:r>
        <w:rPr>
          <w:i/>
        </w:rPr>
        <w:t xml:space="preserve"> Инструкции № 162н)</w:t>
      </w:r>
    </w:p>
    <w:p w:rsidR="005C0319" w:rsidRPr="005A1999" w:rsidRDefault="000678AE" w:rsidP="00945F8A">
      <w:pPr>
        <w:pStyle w:val="2"/>
        <w:ind w:firstLine="567"/>
      </w:pPr>
      <w:bookmarkStart w:id="111" w:name="_ref_1-72c06deb1ede4c"/>
      <w:r w:rsidRPr="005A1999">
        <w:t>Сверка отчетных данных по поступлениям в бюджет с органами Федерального казначейства осуществляется еже</w:t>
      </w:r>
      <w:bookmarkEnd w:id="111"/>
      <w:r w:rsidR="005A1999" w:rsidRPr="005A1999">
        <w:t>месячно</w:t>
      </w:r>
      <w:r w:rsidR="005A1999">
        <w:t>.</w:t>
      </w:r>
    </w:p>
    <w:p w:rsidR="005C0319" w:rsidRDefault="000678AE" w:rsidP="00945F8A">
      <w:pPr>
        <w:ind w:firstLine="567"/>
      </w:pPr>
      <w:r>
        <w:rPr>
          <w:i/>
        </w:rPr>
        <w:t xml:space="preserve">(Основание: </w:t>
      </w:r>
      <w:hyperlink r:id="rId259" w:history="1">
        <w:r>
          <w:rPr>
            <w:rStyle w:val="afd"/>
            <w:i/>
          </w:rPr>
          <w:t>п. 63</w:t>
        </w:r>
      </w:hyperlink>
      <w:r>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13.04.2020 № 66н)</w:t>
      </w:r>
    </w:p>
    <w:p w:rsidR="005C0319" w:rsidRDefault="000678AE" w:rsidP="00945F8A">
      <w:pPr>
        <w:pStyle w:val="1"/>
        <w:ind w:firstLine="567"/>
      </w:pPr>
      <w:bookmarkStart w:id="112" w:name="_ref_1-74b24bac06b84f"/>
      <w:r>
        <w:t>Санкционирование расходов</w:t>
      </w:r>
      <w:bookmarkEnd w:id="112"/>
    </w:p>
    <w:p w:rsidR="005C0319" w:rsidRDefault="000678AE" w:rsidP="00945F8A">
      <w:pPr>
        <w:pStyle w:val="2"/>
        <w:ind w:firstLine="567"/>
      </w:pPr>
      <w:bookmarkStart w:id="113" w:name="_ref_1-e5c3201eeb7540"/>
      <w:r>
        <w:t>Учет принимаемых обязательств осуществляется на основании:</w:t>
      </w:r>
      <w:bookmarkEnd w:id="113"/>
    </w:p>
    <w:p w:rsidR="005C0319" w:rsidRDefault="000678AE" w:rsidP="00945F8A">
      <w:pPr>
        <w:pStyle w:val="ac"/>
        <w:numPr>
          <w:ilvl w:val="1"/>
          <w:numId w:val="18"/>
        </w:numPr>
        <w:spacing w:after="0"/>
        <w:ind w:firstLine="567"/>
        <w:jc w:val="both"/>
      </w:pPr>
      <w:r>
        <w:t>извещения о проведении конкурса, аукциона, торгов, запроса котировок, запроса предложений;</w:t>
      </w:r>
    </w:p>
    <w:p w:rsidR="005C0319" w:rsidRDefault="000678AE" w:rsidP="00945F8A">
      <w:pPr>
        <w:pStyle w:val="ac"/>
        <w:numPr>
          <w:ilvl w:val="1"/>
          <w:numId w:val="18"/>
        </w:numPr>
        <w:spacing w:after="0"/>
        <w:ind w:firstLine="567"/>
        <w:jc w:val="both"/>
      </w:pPr>
      <w:r>
        <w:t>контракта на поставку товаров, выполнение работ, оказание услуг;</w:t>
      </w:r>
    </w:p>
    <w:p w:rsidR="005C0319" w:rsidRDefault="000678AE" w:rsidP="00945F8A">
      <w:pPr>
        <w:pStyle w:val="ac"/>
        <w:numPr>
          <w:ilvl w:val="1"/>
          <w:numId w:val="18"/>
        </w:numPr>
        <w:spacing w:after="0"/>
        <w:ind w:firstLine="567"/>
        <w:jc w:val="both"/>
      </w:pPr>
      <w:r>
        <w:t>договора на поставку товаров, выполнение работ, оказание услуг;</w:t>
      </w:r>
    </w:p>
    <w:p w:rsidR="005C0319" w:rsidRDefault="000678AE" w:rsidP="00945F8A">
      <w:pPr>
        <w:pStyle w:val="ac"/>
        <w:numPr>
          <w:ilvl w:val="1"/>
          <w:numId w:val="18"/>
        </w:numPr>
        <w:spacing w:after="0"/>
        <w:ind w:firstLine="567"/>
        <w:jc w:val="both"/>
      </w:pPr>
      <w:r>
        <w:t>протокола конкурсной комиссии;</w:t>
      </w:r>
    </w:p>
    <w:p w:rsidR="005C0319" w:rsidRDefault="000678AE" w:rsidP="00945F8A">
      <w:pPr>
        <w:pStyle w:val="ac"/>
        <w:numPr>
          <w:ilvl w:val="1"/>
          <w:numId w:val="18"/>
        </w:numPr>
        <w:spacing w:after="0"/>
        <w:ind w:firstLine="567"/>
        <w:jc w:val="both"/>
      </w:pPr>
      <w:r>
        <w:t>бухгалтерской справки (</w:t>
      </w:r>
      <w:hyperlink r:id="rId260" w:history="1">
        <w:r>
          <w:rPr>
            <w:rStyle w:val="afd"/>
          </w:rPr>
          <w:t>ф. 0504833</w:t>
        </w:r>
      </w:hyperlink>
      <w:r>
        <w:t>).</w:t>
      </w:r>
    </w:p>
    <w:p w:rsidR="005C0319" w:rsidRDefault="000678AE" w:rsidP="00945F8A">
      <w:pPr>
        <w:ind w:firstLine="567"/>
      </w:pPr>
      <w:r>
        <w:rPr>
          <w:i/>
        </w:rPr>
        <w:t>(Основание:</w:t>
      </w:r>
      <w:r>
        <w:t xml:space="preserve"> </w:t>
      </w:r>
      <w:hyperlink r:id="rId261" w:history="1">
        <w:r>
          <w:rPr>
            <w:rStyle w:val="afd"/>
            <w:i/>
          </w:rPr>
          <w:t>п. 3 ст. 219</w:t>
        </w:r>
      </w:hyperlink>
      <w:r>
        <w:rPr>
          <w:i/>
        </w:rPr>
        <w:t xml:space="preserve"> БК РФ, </w:t>
      </w:r>
      <w:hyperlink r:id="rId262" w:history="1">
        <w:r>
          <w:rPr>
            <w:rStyle w:val="afd"/>
            <w:i/>
          </w:rPr>
          <w:t>п. 318</w:t>
        </w:r>
      </w:hyperlink>
      <w:r>
        <w:rPr>
          <w:i/>
        </w:rPr>
        <w:t xml:space="preserve"> Инструкции № 157н, </w:t>
      </w:r>
      <w:hyperlink r:id="rId263" w:history="1">
        <w:r>
          <w:rPr>
            <w:rStyle w:val="afd"/>
            <w:i/>
          </w:rPr>
          <w:t>п. 9</w:t>
        </w:r>
      </w:hyperlink>
      <w:r>
        <w:rPr>
          <w:i/>
        </w:rPr>
        <w:t xml:space="preserve"> СГС "Учетная политика")</w:t>
      </w:r>
    </w:p>
    <w:p w:rsidR="005C0319" w:rsidRDefault="000678AE" w:rsidP="00945F8A">
      <w:pPr>
        <w:pStyle w:val="2"/>
        <w:ind w:firstLine="567"/>
      </w:pPr>
      <w:bookmarkStart w:id="114" w:name="_ref_1-731c7ac1727547"/>
      <w:r>
        <w:t>Учет обязательств осуществляется на основании:</w:t>
      </w:r>
      <w:bookmarkEnd w:id="114"/>
    </w:p>
    <w:p w:rsidR="005C0319" w:rsidRDefault="000678AE" w:rsidP="00945F8A">
      <w:pPr>
        <w:pStyle w:val="ac"/>
        <w:numPr>
          <w:ilvl w:val="1"/>
          <w:numId w:val="19"/>
        </w:numPr>
        <w:spacing w:after="0"/>
        <w:ind w:firstLine="567"/>
        <w:jc w:val="both"/>
      </w:pPr>
      <w:r>
        <w:t>распорядительного документа об утверждении штатного расписания с расчетом годового фонда оплаты труда;</w:t>
      </w:r>
    </w:p>
    <w:p w:rsidR="005C0319" w:rsidRDefault="000678AE" w:rsidP="00945F8A">
      <w:pPr>
        <w:pStyle w:val="ac"/>
        <w:numPr>
          <w:ilvl w:val="1"/>
          <w:numId w:val="19"/>
        </w:numPr>
        <w:spacing w:after="0"/>
        <w:ind w:firstLine="567"/>
        <w:jc w:val="both"/>
      </w:pPr>
      <w:r>
        <w:t>договора (контракта) на поставку товаров, выполнение работ, оказание услуг;</w:t>
      </w:r>
    </w:p>
    <w:p w:rsidR="005C0319" w:rsidRDefault="000678AE" w:rsidP="00945F8A">
      <w:pPr>
        <w:pStyle w:val="ac"/>
        <w:numPr>
          <w:ilvl w:val="1"/>
          <w:numId w:val="19"/>
        </w:numPr>
        <w:spacing w:after="0"/>
        <w:ind w:firstLine="567"/>
        <w:jc w:val="both"/>
      </w:pPr>
      <w:r>
        <w:t>при отсутствии договора - акта выполненных работ (оказанных услуг), счета;</w:t>
      </w:r>
    </w:p>
    <w:p w:rsidR="005C0319" w:rsidRDefault="000678AE" w:rsidP="00945F8A">
      <w:pPr>
        <w:pStyle w:val="ac"/>
        <w:numPr>
          <w:ilvl w:val="1"/>
          <w:numId w:val="19"/>
        </w:numPr>
        <w:spacing w:after="0"/>
        <w:ind w:firstLine="567"/>
        <w:jc w:val="both"/>
      </w:pPr>
      <w:r>
        <w:t>исполнительного листа, судебного приказа;</w:t>
      </w:r>
    </w:p>
    <w:p w:rsidR="005C0319" w:rsidRDefault="000678AE" w:rsidP="00945F8A">
      <w:pPr>
        <w:pStyle w:val="ac"/>
        <w:numPr>
          <w:ilvl w:val="1"/>
          <w:numId w:val="19"/>
        </w:numPr>
        <w:spacing w:after="0"/>
        <w:ind w:firstLine="567"/>
        <w:jc w:val="both"/>
      </w:pPr>
      <w:r>
        <w:t>налоговой декларации, налогового расчета (расчета авансовых платежей), расчета по страховым взносам;</w:t>
      </w:r>
    </w:p>
    <w:p w:rsidR="005C0319" w:rsidRDefault="000678AE" w:rsidP="00945F8A">
      <w:pPr>
        <w:pStyle w:val="ac"/>
        <w:numPr>
          <w:ilvl w:val="1"/>
          <w:numId w:val="19"/>
        </w:numPr>
        <w:spacing w:after="0"/>
        <w:ind w:firstLine="567"/>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C0319" w:rsidRDefault="000678AE" w:rsidP="00945F8A">
      <w:pPr>
        <w:pStyle w:val="ac"/>
        <w:numPr>
          <w:ilvl w:val="1"/>
          <w:numId w:val="19"/>
        </w:numPr>
        <w:spacing w:after="0"/>
        <w:ind w:firstLine="567"/>
        <w:jc w:val="both"/>
      </w:pPr>
      <w:r>
        <w:lastRenderedPageBreak/>
        <w:t>согласованного руководителем заявления о выдаче под отчет денежных средств или авансового отчета.</w:t>
      </w:r>
    </w:p>
    <w:p w:rsidR="005C0319" w:rsidRDefault="000678AE" w:rsidP="00945F8A">
      <w:pPr>
        <w:ind w:firstLine="567"/>
      </w:pPr>
      <w:r>
        <w:rPr>
          <w:i/>
        </w:rPr>
        <w:t>(Основание:</w:t>
      </w:r>
      <w:r>
        <w:t xml:space="preserve"> </w:t>
      </w:r>
      <w:hyperlink r:id="rId264" w:history="1">
        <w:r>
          <w:rPr>
            <w:rStyle w:val="afd"/>
            <w:i/>
          </w:rPr>
          <w:t>п. 3 ст. 219</w:t>
        </w:r>
      </w:hyperlink>
      <w:r>
        <w:rPr>
          <w:i/>
        </w:rPr>
        <w:t xml:space="preserve"> БК РФ, </w:t>
      </w:r>
      <w:hyperlink r:id="rId265" w:history="1">
        <w:r>
          <w:rPr>
            <w:rStyle w:val="afd"/>
            <w:i/>
          </w:rPr>
          <w:t>п. 318</w:t>
        </w:r>
      </w:hyperlink>
      <w:r>
        <w:rPr>
          <w:i/>
        </w:rPr>
        <w:t xml:space="preserve"> Инструкции № 157н, </w:t>
      </w:r>
      <w:hyperlink r:id="rId266" w:history="1">
        <w:r>
          <w:rPr>
            <w:rStyle w:val="afd"/>
            <w:i/>
          </w:rPr>
          <w:t>п. 9</w:t>
        </w:r>
      </w:hyperlink>
      <w:r>
        <w:rPr>
          <w:i/>
        </w:rPr>
        <w:t xml:space="preserve"> СГС "Учетная политика")</w:t>
      </w:r>
    </w:p>
    <w:p w:rsidR="005C0319" w:rsidRDefault="000678AE" w:rsidP="00945F8A">
      <w:pPr>
        <w:pStyle w:val="2"/>
        <w:ind w:firstLine="567"/>
      </w:pPr>
      <w:bookmarkStart w:id="115" w:name="_ref_1-0fc9698131ea4c"/>
      <w:r>
        <w:t>Учет денежных обязательств осуществляется на основании:</w:t>
      </w:r>
      <w:bookmarkEnd w:id="115"/>
    </w:p>
    <w:p w:rsidR="005C0319" w:rsidRDefault="000678AE" w:rsidP="00945F8A">
      <w:pPr>
        <w:pStyle w:val="ac"/>
        <w:numPr>
          <w:ilvl w:val="1"/>
          <w:numId w:val="20"/>
        </w:numPr>
        <w:spacing w:after="0"/>
        <w:ind w:firstLine="567"/>
        <w:jc w:val="both"/>
      </w:pPr>
      <w:r>
        <w:t>расчетно-платежной ведомости (</w:t>
      </w:r>
      <w:hyperlink r:id="rId267" w:history="1">
        <w:r>
          <w:rPr>
            <w:rStyle w:val="afd"/>
          </w:rPr>
          <w:t>ф. 0504401</w:t>
        </w:r>
      </w:hyperlink>
      <w:r>
        <w:t>);</w:t>
      </w:r>
    </w:p>
    <w:p w:rsidR="005C0319" w:rsidRDefault="000678AE" w:rsidP="00945F8A">
      <w:pPr>
        <w:pStyle w:val="ac"/>
        <w:numPr>
          <w:ilvl w:val="1"/>
          <w:numId w:val="20"/>
        </w:numPr>
        <w:spacing w:after="0"/>
        <w:ind w:firstLine="567"/>
        <w:jc w:val="both"/>
      </w:pPr>
      <w:r>
        <w:t>расчетной ведомости (</w:t>
      </w:r>
      <w:hyperlink r:id="rId268" w:history="1">
        <w:r>
          <w:rPr>
            <w:rStyle w:val="afd"/>
          </w:rPr>
          <w:t>ф. 0504402</w:t>
        </w:r>
      </w:hyperlink>
      <w:r>
        <w:t>);</w:t>
      </w:r>
    </w:p>
    <w:p w:rsidR="005C0319" w:rsidRDefault="000678AE" w:rsidP="00945F8A">
      <w:pPr>
        <w:pStyle w:val="ac"/>
        <w:numPr>
          <w:ilvl w:val="1"/>
          <w:numId w:val="20"/>
        </w:numPr>
        <w:spacing w:after="0"/>
        <w:ind w:firstLine="567"/>
        <w:jc w:val="both"/>
      </w:pPr>
      <w:r>
        <w:t>записки-расчета об исчислении среднего заработка при предоставлении отпуска, увольнении и других случаях (</w:t>
      </w:r>
      <w:hyperlink r:id="rId269" w:history="1">
        <w:r>
          <w:rPr>
            <w:rStyle w:val="afd"/>
          </w:rPr>
          <w:t>ф. 0504425</w:t>
        </w:r>
      </w:hyperlink>
      <w:r>
        <w:t>);</w:t>
      </w:r>
    </w:p>
    <w:p w:rsidR="005C0319" w:rsidRDefault="000678AE" w:rsidP="00945F8A">
      <w:pPr>
        <w:pStyle w:val="ac"/>
        <w:numPr>
          <w:ilvl w:val="1"/>
          <w:numId w:val="20"/>
        </w:numPr>
        <w:spacing w:after="0"/>
        <w:ind w:firstLine="567"/>
        <w:jc w:val="both"/>
      </w:pPr>
      <w:r>
        <w:t>бухгалтерской справки (</w:t>
      </w:r>
      <w:hyperlink r:id="rId270" w:history="1">
        <w:r>
          <w:rPr>
            <w:rStyle w:val="afd"/>
          </w:rPr>
          <w:t>ф. 0504833</w:t>
        </w:r>
      </w:hyperlink>
      <w:r>
        <w:t>);</w:t>
      </w:r>
    </w:p>
    <w:p w:rsidR="005C0319" w:rsidRDefault="000678AE" w:rsidP="00945F8A">
      <w:pPr>
        <w:pStyle w:val="ac"/>
        <w:numPr>
          <w:ilvl w:val="1"/>
          <w:numId w:val="20"/>
        </w:numPr>
        <w:spacing w:after="0"/>
        <w:ind w:firstLine="567"/>
        <w:jc w:val="both"/>
      </w:pPr>
      <w:r>
        <w:t>акта выполненных работ;</w:t>
      </w:r>
    </w:p>
    <w:p w:rsidR="005C0319" w:rsidRDefault="000678AE" w:rsidP="00945F8A">
      <w:pPr>
        <w:pStyle w:val="ac"/>
        <w:numPr>
          <w:ilvl w:val="1"/>
          <w:numId w:val="20"/>
        </w:numPr>
        <w:spacing w:after="0"/>
        <w:ind w:firstLine="567"/>
        <w:jc w:val="both"/>
      </w:pPr>
      <w:r>
        <w:t>акта об оказании услуг;</w:t>
      </w:r>
    </w:p>
    <w:p w:rsidR="005C0319" w:rsidRDefault="000678AE" w:rsidP="00945F8A">
      <w:pPr>
        <w:pStyle w:val="ac"/>
        <w:numPr>
          <w:ilvl w:val="1"/>
          <w:numId w:val="20"/>
        </w:numPr>
        <w:spacing w:after="0"/>
        <w:ind w:firstLine="567"/>
        <w:jc w:val="both"/>
      </w:pPr>
      <w:r>
        <w:t>акта приема-передачи;</w:t>
      </w:r>
    </w:p>
    <w:p w:rsidR="005C0319" w:rsidRDefault="000678AE" w:rsidP="00945F8A">
      <w:pPr>
        <w:pStyle w:val="ac"/>
        <w:numPr>
          <w:ilvl w:val="1"/>
          <w:numId w:val="20"/>
        </w:numPr>
        <w:spacing w:after="0"/>
        <w:ind w:firstLine="567"/>
        <w:jc w:val="both"/>
      </w:pPr>
      <w:r>
        <w:t>договора в случае осуществления авансовых платежей в соответствии с его условиями;</w:t>
      </w:r>
    </w:p>
    <w:p w:rsidR="005C0319" w:rsidRDefault="000678AE" w:rsidP="00945F8A">
      <w:pPr>
        <w:pStyle w:val="ac"/>
        <w:numPr>
          <w:ilvl w:val="1"/>
          <w:numId w:val="20"/>
        </w:numPr>
        <w:spacing w:after="0"/>
        <w:ind w:firstLine="567"/>
        <w:jc w:val="both"/>
      </w:pPr>
      <w:r>
        <w:t>авансового отчета (</w:t>
      </w:r>
      <w:hyperlink r:id="rId271" w:history="1">
        <w:r>
          <w:rPr>
            <w:rStyle w:val="afd"/>
          </w:rPr>
          <w:t>ф. 0504505</w:t>
        </w:r>
      </w:hyperlink>
      <w:r>
        <w:t>);</w:t>
      </w:r>
    </w:p>
    <w:p w:rsidR="005C0319" w:rsidRDefault="000678AE" w:rsidP="00945F8A">
      <w:pPr>
        <w:pStyle w:val="ac"/>
        <w:numPr>
          <w:ilvl w:val="1"/>
          <w:numId w:val="20"/>
        </w:numPr>
        <w:spacing w:after="0"/>
        <w:ind w:firstLine="567"/>
        <w:jc w:val="both"/>
      </w:pPr>
      <w:r>
        <w:t>справки-расчета;</w:t>
      </w:r>
    </w:p>
    <w:p w:rsidR="005C0319" w:rsidRDefault="000678AE" w:rsidP="00945F8A">
      <w:pPr>
        <w:pStyle w:val="ac"/>
        <w:numPr>
          <w:ilvl w:val="1"/>
          <w:numId w:val="20"/>
        </w:numPr>
        <w:spacing w:after="0"/>
        <w:ind w:firstLine="567"/>
        <w:jc w:val="both"/>
      </w:pPr>
      <w:r>
        <w:t>счета;</w:t>
      </w:r>
    </w:p>
    <w:p w:rsidR="005C0319" w:rsidRDefault="000678AE" w:rsidP="00945F8A">
      <w:pPr>
        <w:pStyle w:val="ac"/>
        <w:numPr>
          <w:ilvl w:val="1"/>
          <w:numId w:val="20"/>
        </w:numPr>
        <w:spacing w:after="0"/>
        <w:ind w:firstLine="567"/>
        <w:jc w:val="both"/>
      </w:pPr>
      <w:r>
        <w:t>счета-фактуры;</w:t>
      </w:r>
    </w:p>
    <w:p w:rsidR="005C0319" w:rsidRDefault="000678AE" w:rsidP="00945F8A">
      <w:pPr>
        <w:pStyle w:val="ac"/>
        <w:numPr>
          <w:ilvl w:val="1"/>
          <w:numId w:val="20"/>
        </w:numPr>
        <w:spacing w:after="0"/>
        <w:ind w:firstLine="567"/>
        <w:jc w:val="both"/>
      </w:pPr>
      <w:r>
        <w:t>товарной накладной (ТОРГ-12) (</w:t>
      </w:r>
      <w:hyperlink r:id="rId272" w:history="1">
        <w:r>
          <w:rPr>
            <w:rStyle w:val="afd"/>
          </w:rPr>
          <w:t>ф. 0330212</w:t>
        </w:r>
      </w:hyperlink>
      <w:r>
        <w:t>);</w:t>
      </w:r>
    </w:p>
    <w:p w:rsidR="005C0319" w:rsidRDefault="000678AE" w:rsidP="00945F8A">
      <w:pPr>
        <w:pStyle w:val="ac"/>
        <w:numPr>
          <w:ilvl w:val="1"/>
          <w:numId w:val="20"/>
        </w:numPr>
        <w:spacing w:after="0"/>
        <w:ind w:firstLine="567"/>
        <w:jc w:val="both"/>
      </w:pPr>
      <w:r>
        <w:t>универсального передаточного документа;</w:t>
      </w:r>
    </w:p>
    <w:p w:rsidR="005C0319" w:rsidRDefault="000678AE" w:rsidP="00945F8A">
      <w:pPr>
        <w:pStyle w:val="ac"/>
        <w:numPr>
          <w:ilvl w:val="1"/>
          <w:numId w:val="20"/>
        </w:numPr>
        <w:spacing w:after="0"/>
        <w:ind w:firstLine="567"/>
        <w:jc w:val="both"/>
      </w:pPr>
      <w:r>
        <w:t>чека;</w:t>
      </w:r>
    </w:p>
    <w:p w:rsidR="005C0319" w:rsidRDefault="000678AE" w:rsidP="00945F8A">
      <w:pPr>
        <w:pStyle w:val="ac"/>
        <w:numPr>
          <w:ilvl w:val="1"/>
          <w:numId w:val="20"/>
        </w:numPr>
        <w:spacing w:after="0"/>
        <w:ind w:firstLine="567"/>
        <w:jc w:val="both"/>
      </w:pPr>
      <w:r>
        <w:t>квитанции;</w:t>
      </w:r>
    </w:p>
    <w:p w:rsidR="005C0319" w:rsidRDefault="000678AE" w:rsidP="00945F8A">
      <w:pPr>
        <w:pStyle w:val="ac"/>
        <w:numPr>
          <w:ilvl w:val="1"/>
          <w:numId w:val="20"/>
        </w:numPr>
        <w:spacing w:after="0"/>
        <w:ind w:firstLine="567"/>
        <w:jc w:val="both"/>
      </w:pPr>
      <w:r>
        <w:t>исполнительного листа, судебного приказа;</w:t>
      </w:r>
    </w:p>
    <w:p w:rsidR="005C0319" w:rsidRDefault="000678AE" w:rsidP="00945F8A">
      <w:pPr>
        <w:pStyle w:val="ac"/>
        <w:numPr>
          <w:ilvl w:val="1"/>
          <w:numId w:val="20"/>
        </w:numPr>
        <w:spacing w:after="0"/>
        <w:ind w:firstLine="567"/>
        <w:jc w:val="both"/>
      </w:pPr>
      <w:r>
        <w:t>налоговой декларации, налогового расчета (расчета авансовых платежей), расчета по страховым взносам;</w:t>
      </w:r>
    </w:p>
    <w:p w:rsidR="005C0319" w:rsidRDefault="000678AE" w:rsidP="00945F8A">
      <w:pPr>
        <w:pStyle w:val="ac"/>
        <w:numPr>
          <w:ilvl w:val="1"/>
          <w:numId w:val="20"/>
        </w:numPr>
        <w:spacing w:after="0"/>
        <w:ind w:firstLine="567"/>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C0319" w:rsidRDefault="000678AE" w:rsidP="00945F8A">
      <w:pPr>
        <w:pStyle w:val="ac"/>
        <w:numPr>
          <w:ilvl w:val="1"/>
          <w:numId w:val="20"/>
        </w:numPr>
        <w:spacing w:after="0"/>
        <w:ind w:firstLine="567"/>
        <w:jc w:val="both"/>
      </w:pPr>
      <w:r>
        <w:t>согласованного руководителем заявления о выдаче под отчет денежных средств;</w:t>
      </w:r>
    </w:p>
    <w:p w:rsidR="005C0319" w:rsidRDefault="000678AE" w:rsidP="00945F8A">
      <w:pPr>
        <w:pStyle w:val="ac"/>
        <w:numPr>
          <w:ilvl w:val="1"/>
          <w:numId w:val="20"/>
        </w:numPr>
        <w:spacing w:after="0"/>
        <w:ind w:firstLine="567"/>
        <w:jc w:val="both"/>
      </w:pPr>
      <w:r>
        <w:t>контракта в случае осуществления авансовых платежей в соответствии с его условиями;</w:t>
      </w:r>
    </w:p>
    <w:p w:rsidR="005C0319" w:rsidRDefault="000678AE" w:rsidP="00945F8A">
      <w:pPr>
        <w:pStyle w:val="ac"/>
        <w:numPr>
          <w:ilvl w:val="1"/>
          <w:numId w:val="20"/>
        </w:numPr>
        <w:spacing w:after="0"/>
        <w:ind w:firstLine="567"/>
        <w:jc w:val="both"/>
      </w:pPr>
      <w:r>
        <w:t>графика перечисления межбюджетных трансфертов, предусмотренного соглашением о предоставлении межбюджетного трансферта.</w:t>
      </w:r>
    </w:p>
    <w:p w:rsidR="005C0319" w:rsidRDefault="000678AE" w:rsidP="00945F8A">
      <w:pPr>
        <w:ind w:firstLine="567"/>
      </w:pPr>
      <w:r>
        <w:rPr>
          <w:i/>
        </w:rPr>
        <w:t>(Основание:</w:t>
      </w:r>
      <w:r>
        <w:t xml:space="preserve"> </w:t>
      </w:r>
      <w:hyperlink r:id="rId273" w:history="1">
        <w:r>
          <w:rPr>
            <w:rStyle w:val="afd"/>
            <w:i/>
          </w:rPr>
          <w:t>п. 4 ст. 219</w:t>
        </w:r>
      </w:hyperlink>
      <w:r>
        <w:rPr>
          <w:i/>
        </w:rPr>
        <w:t xml:space="preserve"> БК РФ, </w:t>
      </w:r>
      <w:hyperlink r:id="rId274" w:history="1">
        <w:r>
          <w:rPr>
            <w:rStyle w:val="afd"/>
            <w:i/>
          </w:rPr>
          <w:t>п. 318</w:t>
        </w:r>
      </w:hyperlink>
      <w:r>
        <w:rPr>
          <w:i/>
        </w:rPr>
        <w:t xml:space="preserve"> Инструкции № 157н)</w:t>
      </w:r>
    </w:p>
    <w:p w:rsidR="005C0319" w:rsidRDefault="000678AE" w:rsidP="00945F8A">
      <w:pPr>
        <w:pStyle w:val="1"/>
        <w:ind w:firstLine="567"/>
      </w:pPr>
      <w:bookmarkStart w:id="116" w:name="_ref_1-cd5bee3996f042"/>
      <w:r>
        <w:t>Обесценение активов</w:t>
      </w:r>
      <w:bookmarkEnd w:id="116"/>
    </w:p>
    <w:p w:rsidR="005C0319" w:rsidRDefault="000678AE" w:rsidP="00945F8A">
      <w:pPr>
        <w:pStyle w:val="2"/>
        <w:ind w:firstLine="567"/>
      </w:pPr>
      <w:bookmarkStart w:id="117"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7"/>
    </w:p>
    <w:p w:rsidR="005C0319" w:rsidRDefault="000678AE" w:rsidP="00945F8A">
      <w:pPr>
        <w:ind w:firstLine="567"/>
      </w:pPr>
      <w:r>
        <w:rPr>
          <w:i/>
        </w:rPr>
        <w:t xml:space="preserve">(Основание: </w:t>
      </w:r>
      <w:hyperlink r:id="rId275" w:history="1">
        <w:r>
          <w:rPr>
            <w:rStyle w:val="afd"/>
            <w:i/>
          </w:rPr>
          <w:t>п. 9</w:t>
        </w:r>
      </w:hyperlink>
      <w:r>
        <w:rPr>
          <w:i/>
        </w:rPr>
        <w:t xml:space="preserve"> СГС "Учетная политика", </w:t>
      </w:r>
      <w:hyperlink r:id="rId276" w:history="1">
        <w:r>
          <w:rPr>
            <w:rStyle w:val="afd"/>
            <w:i/>
          </w:rPr>
          <w:t>п. п. 5</w:t>
        </w:r>
      </w:hyperlink>
      <w:r>
        <w:rPr>
          <w:i/>
        </w:rPr>
        <w:t xml:space="preserve">, </w:t>
      </w:r>
      <w:hyperlink r:id="rId277" w:history="1">
        <w:r>
          <w:rPr>
            <w:rStyle w:val="afd"/>
            <w:i/>
          </w:rPr>
          <w:t>6</w:t>
        </w:r>
      </w:hyperlink>
      <w:r>
        <w:rPr>
          <w:i/>
        </w:rPr>
        <w:t xml:space="preserve"> СГС "Обесценение активов")</w:t>
      </w:r>
    </w:p>
    <w:p w:rsidR="005C0319" w:rsidRDefault="000678AE" w:rsidP="00945F8A">
      <w:pPr>
        <w:pStyle w:val="2"/>
        <w:ind w:firstLine="567"/>
      </w:pPr>
      <w:bookmarkStart w:id="118"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8" w:history="1">
        <w:r>
          <w:rPr>
            <w:rStyle w:val="afd"/>
          </w:rPr>
          <w:t>(ф. 0504087)</w:t>
        </w:r>
      </w:hyperlink>
      <w:r>
        <w:t>.</w:t>
      </w:r>
      <w:bookmarkEnd w:id="118"/>
    </w:p>
    <w:p w:rsidR="005C0319" w:rsidRDefault="000678AE" w:rsidP="00945F8A">
      <w:pPr>
        <w:ind w:firstLine="567"/>
      </w:pPr>
      <w:r>
        <w:rPr>
          <w:i/>
        </w:rPr>
        <w:t xml:space="preserve">(Основание: </w:t>
      </w:r>
      <w:hyperlink r:id="rId279" w:history="1">
        <w:r>
          <w:rPr>
            <w:rStyle w:val="afd"/>
            <w:i/>
          </w:rPr>
          <w:t>п. п. 6</w:t>
        </w:r>
      </w:hyperlink>
      <w:r>
        <w:rPr>
          <w:i/>
        </w:rPr>
        <w:t xml:space="preserve">, </w:t>
      </w:r>
      <w:hyperlink r:id="rId280" w:history="1">
        <w:r>
          <w:rPr>
            <w:rStyle w:val="afd"/>
            <w:i/>
          </w:rPr>
          <w:t>18</w:t>
        </w:r>
      </w:hyperlink>
      <w:r>
        <w:rPr>
          <w:i/>
        </w:rPr>
        <w:t xml:space="preserve"> СГС "Обесценение активов")</w:t>
      </w:r>
    </w:p>
    <w:p w:rsidR="005C0319" w:rsidRDefault="000678AE" w:rsidP="00945F8A">
      <w:pPr>
        <w:pStyle w:val="2"/>
        <w:ind w:firstLine="567"/>
      </w:pPr>
      <w:bookmarkStart w:id="119"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9"/>
    </w:p>
    <w:p w:rsidR="005C0319" w:rsidRDefault="000678AE" w:rsidP="00945F8A">
      <w:pPr>
        <w:ind w:firstLine="567"/>
      </w:pPr>
      <w:r>
        <w:rPr>
          <w:i/>
        </w:rPr>
        <w:t xml:space="preserve">(Основание: </w:t>
      </w:r>
      <w:hyperlink r:id="rId281" w:history="1">
        <w:r>
          <w:rPr>
            <w:rStyle w:val="afd"/>
            <w:i/>
          </w:rPr>
          <w:t>п. 9</w:t>
        </w:r>
      </w:hyperlink>
      <w:r>
        <w:rPr>
          <w:i/>
        </w:rPr>
        <w:t xml:space="preserve"> СГС "Учетная политика")</w:t>
      </w:r>
    </w:p>
    <w:p w:rsidR="005C0319" w:rsidRDefault="000678AE" w:rsidP="00945F8A">
      <w:pPr>
        <w:pStyle w:val="2"/>
        <w:ind w:firstLine="567"/>
      </w:pPr>
      <w:bookmarkStart w:id="120" w:name="_ref_1-234e9829458a46"/>
      <w: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0"/>
    </w:p>
    <w:p w:rsidR="005C0319" w:rsidRDefault="000678AE" w:rsidP="00945F8A">
      <w:pPr>
        <w:ind w:firstLine="567"/>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5C0319" w:rsidRDefault="000678AE" w:rsidP="00945F8A">
      <w:pPr>
        <w:ind w:firstLine="567"/>
      </w:pPr>
      <w:r>
        <w:rPr>
          <w:i/>
        </w:rPr>
        <w:t xml:space="preserve">(Основание: </w:t>
      </w:r>
      <w:hyperlink r:id="rId282" w:history="1">
        <w:r>
          <w:rPr>
            <w:rStyle w:val="afd"/>
            <w:i/>
          </w:rPr>
          <w:t>п. 9</w:t>
        </w:r>
      </w:hyperlink>
      <w:r>
        <w:rPr>
          <w:i/>
        </w:rPr>
        <w:t xml:space="preserve"> СГС "Учетная политика", </w:t>
      </w:r>
      <w:hyperlink r:id="rId283" w:history="1">
        <w:r>
          <w:rPr>
            <w:rStyle w:val="afd"/>
            <w:i/>
          </w:rPr>
          <w:t>п. п. 10</w:t>
        </w:r>
      </w:hyperlink>
      <w:r>
        <w:rPr>
          <w:i/>
        </w:rPr>
        <w:t xml:space="preserve">, </w:t>
      </w:r>
      <w:hyperlink r:id="rId284" w:history="1">
        <w:r>
          <w:rPr>
            <w:rStyle w:val="afd"/>
            <w:i/>
          </w:rPr>
          <w:t>11</w:t>
        </w:r>
      </w:hyperlink>
      <w:r>
        <w:rPr>
          <w:i/>
        </w:rPr>
        <w:t xml:space="preserve"> СГС "Обесценение активов")</w:t>
      </w:r>
    </w:p>
    <w:p w:rsidR="005C0319" w:rsidRDefault="000678AE" w:rsidP="00945F8A">
      <w:pPr>
        <w:pStyle w:val="2"/>
        <w:ind w:firstLine="567"/>
      </w:pPr>
      <w:bookmarkStart w:id="121" w:name="_ref_1-b9a1ad4195284f"/>
      <w:r>
        <w:t xml:space="preserve">При выявлении признаков возможного обесценения (снижения убытка) </w:t>
      </w:r>
      <w:r w:rsidR="009D6787" w:rsidRPr="00775072">
        <w:t>глава</w:t>
      </w:r>
      <w:r>
        <w:t xml:space="preserve"> принимает решение о необходимости (об отсутствии необходимости) определения справедливой стоимости такого актива.</w:t>
      </w:r>
      <w:bookmarkEnd w:id="121"/>
    </w:p>
    <w:p w:rsidR="005C0319" w:rsidRDefault="000678AE" w:rsidP="00945F8A">
      <w:pPr>
        <w:pStyle w:val="2"/>
        <w:ind w:firstLine="567"/>
      </w:pPr>
      <w:bookmarkStart w:id="122" w:name="_ref_1-f41b250cef1342"/>
      <w:r>
        <w:t>Это решение оформляется приказом с указанием метода, которым стоимость будет определена.</w:t>
      </w:r>
      <w:bookmarkEnd w:id="122"/>
    </w:p>
    <w:p w:rsidR="005C0319" w:rsidRDefault="000678AE" w:rsidP="00945F8A">
      <w:pPr>
        <w:ind w:firstLine="567"/>
      </w:pPr>
      <w:r>
        <w:rPr>
          <w:i/>
        </w:rPr>
        <w:t xml:space="preserve">(Основание: </w:t>
      </w:r>
      <w:hyperlink r:id="rId285" w:history="1">
        <w:r>
          <w:rPr>
            <w:rStyle w:val="afd"/>
            <w:i/>
          </w:rPr>
          <w:t>п. п. 10</w:t>
        </w:r>
      </w:hyperlink>
      <w:r>
        <w:rPr>
          <w:i/>
        </w:rPr>
        <w:t xml:space="preserve">, </w:t>
      </w:r>
      <w:hyperlink r:id="rId286" w:history="1">
        <w:r>
          <w:rPr>
            <w:rStyle w:val="afd"/>
            <w:i/>
          </w:rPr>
          <w:t>22</w:t>
        </w:r>
      </w:hyperlink>
      <w:r>
        <w:rPr>
          <w:i/>
        </w:rPr>
        <w:t xml:space="preserve"> СГС "Обесценение активов")</w:t>
      </w:r>
    </w:p>
    <w:p w:rsidR="005C0319" w:rsidRDefault="000678AE" w:rsidP="00945F8A">
      <w:pPr>
        <w:pStyle w:val="2"/>
        <w:ind w:firstLine="567"/>
      </w:pPr>
      <w:bookmarkStart w:id="123"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3"/>
    </w:p>
    <w:p w:rsidR="005C0319" w:rsidRDefault="000678AE" w:rsidP="00945F8A">
      <w:pPr>
        <w:ind w:firstLine="567"/>
      </w:pPr>
      <w:r>
        <w:rPr>
          <w:i/>
        </w:rPr>
        <w:t xml:space="preserve">(Основание: </w:t>
      </w:r>
      <w:hyperlink r:id="rId287" w:history="1">
        <w:r>
          <w:rPr>
            <w:rStyle w:val="afd"/>
            <w:i/>
          </w:rPr>
          <w:t>п. 13</w:t>
        </w:r>
      </w:hyperlink>
      <w:r>
        <w:rPr>
          <w:i/>
        </w:rPr>
        <w:t xml:space="preserve"> СГС "Обесценение активов")</w:t>
      </w:r>
    </w:p>
    <w:p w:rsidR="005C0319" w:rsidRDefault="000678AE" w:rsidP="00945F8A">
      <w:pPr>
        <w:pStyle w:val="2"/>
        <w:ind w:firstLine="567"/>
      </w:pPr>
      <w:bookmarkStart w:id="124"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24"/>
    </w:p>
    <w:p w:rsidR="005C0319" w:rsidRDefault="000678AE" w:rsidP="00945F8A">
      <w:pPr>
        <w:ind w:firstLine="567"/>
      </w:pPr>
      <w:r>
        <w:rPr>
          <w:i/>
        </w:rPr>
        <w:t xml:space="preserve">(Основание: </w:t>
      </w:r>
      <w:hyperlink r:id="rId288" w:history="1">
        <w:r>
          <w:rPr>
            <w:rStyle w:val="afd"/>
            <w:i/>
          </w:rPr>
          <w:t>п. 15</w:t>
        </w:r>
      </w:hyperlink>
      <w:r>
        <w:rPr>
          <w:i/>
        </w:rPr>
        <w:t xml:space="preserve"> СГС "Обесценение активов")</w:t>
      </w:r>
    </w:p>
    <w:p w:rsidR="005C0319" w:rsidRDefault="000678AE" w:rsidP="00945F8A">
      <w:pPr>
        <w:pStyle w:val="2"/>
        <w:ind w:firstLine="567"/>
      </w:pPr>
      <w:bookmarkStart w:id="125"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9" w:history="1">
        <w:r>
          <w:rPr>
            <w:rStyle w:val="afd"/>
          </w:rPr>
          <w:t>(ф. 0504833)</w:t>
        </w:r>
      </w:hyperlink>
      <w:r>
        <w:t xml:space="preserve"> и </w:t>
      </w:r>
      <w:r w:rsidR="009D6787">
        <w:t>Распоряжения главы</w:t>
      </w:r>
      <w:r>
        <w:t>.</w:t>
      </w:r>
      <w:bookmarkEnd w:id="125"/>
    </w:p>
    <w:p w:rsidR="005C0319" w:rsidRDefault="000678AE" w:rsidP="00945F8A">
      <w:pPr>
        <w:ind w:firstLine="567"/>
      </w:pPr>
      <w:r>
        <w:rPr>
          <w:i/>
        </w:rPr>
        <w:t xml:space="preserve">(Основание: </w:t>
      </w:r>
      <w:hyperlink r:id="rId290" w:history="1">
        <w:r>
          <w:rPr>
            <w:rStyle w:val="afd"/>
            <w:i/>
          </w:rPr>
          <w:t>п. 9</w:t>
        </w:r>
      </w:hyperlink>
      <w:r>
        <w:rPr>
          <w:i/>
        </w:rPr>
        <w:t xml:space="preserve"> СГС "Учетная политика")</w:t>
      </w:r>
    </w:p>
    <w:p w:rsidR="005C0319" w:rsidRDefault="000678AE" w:rsidP="00945F8A">
      <w:pPr>
        <w:pStyle w:val="2"/>
        <w:ind w:firstLine="567"/>
      </w:pPr>
      <w:bookmarkStart w:id="126"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6"/>
    </w:p>
    <w:p w:rsidR="005C0319" w:rsidRDefault="000678AE" w:rsidP="00945F8A">
      <w:pPr>
        <w:ind w:firstLine="567"/>
      </w:pPr>
      <w:r>
        <w:rPr>
          <w:i/>
        </w:rPr>
        <w:t xml:space="preserve">(Основание: </w:t>
      </w:r>
      <w:hyperlink r:id="rId291" w:history="1">
        <w:r>
          <w:rPr>
            <w:rStyle w:val="afd"/>
            <w:i/>
          </w:rPr>
          <w:t>п. 24</w:t>
        </w:r>
      </w:hyperlink>
      <w:r>
        <w:rPr>
          <w:i/>
        </w:rPr>
        <w:t xml:space="preserve"> СГС "Обесценение активов")</w:t>
      </w:r>
    </w:p>
    <w:p w:rsidR="005C0319" w:rsidRDefault="000678AE" w:rsidP="00945F8A">
      <w:pPr>
        <w:pStyle w:val="2"/>
        <w:ind w:firstLine="567"/>
      </w:pPr>
      <w:bookmarkStart w:id="127"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2" w:history="1">
        <w:r>
          <w:rPr>
            <w:rStyle w:val="afd"/>
          </w:rPr>
          <w:t>(ф. 0504833)</w:t>
        </w:r>
      </w:hyperlink>
      <w:r>
        <w:t xml:space="preserve"> и </w:t>
      </w:r>
      <w:r w:rsidR="009D6787">
        <w:rPr>
          <w:u w:val="single"/>
        </w:rPr>
        <w:t>Распоряжения главы</w:t>
      </w:r>
      <w:r>
        <w:t>.</w:t>
      </w:r>
      <w:bookmarkEnd w:id="127"/>
    </w:p>
    <w:p w:rsidR="005C0319" w:rsidRDefault="000678AE" w:rsidP="00945F8A">
      <w:pPr>
        <w:ind w:firstLine="567"/>
      </w:pPr>
      <w:r>
        <w:rPr>
          <w:i/>
        </w:rPr>
        <w:t xml:space="preserve">(Основание: </w:t>
      </w:r>
      <w:hyperlink r:id="rId293" w:history="1">
        <w:r>
          <w:rPr>
            <w:rStyle w:val="afd"/>
            <w:i/>
          </w:rPr>
          <w:t>п. 9</w:t>
        </w:r>
      </w:hyperlink>
      <w:r>
        <w:rPr>
          <w:i/>
        </w:rPr>
        <w:t xml:space="preserve"> СГС "Учетная политика")</w:t>
      </w:r>
    </w:p>
    <w:p w:rsidR="005C0319" w:rsidRDefault="000678AE" w:rsidP="00945F8A">
      <w:pPr>
        <w:pStyle w:val="1"/>
        <w:ind w:firstLine="567"/>
      </w:pPr>
      <w:bookmarkStart w:id="128" w:name="_ref_1-8c74398a4b8742"/>
      <w:proofErr w:type="spellStart"/>
      <w:r>
        <w:t>Забалансовый</w:t>
      </w:r>
      <w:proofErr w:type="spellEnd"/>
      <w:r>
        <w:t xml:space="preserve"> учет</w:t>
      </w:r>
      <w:bookmarkEnd w:id="128"/>
    </w:p>
    <w:p w:rsidR="005C0319" w:rsidRDefault="000678AE" w:rsidP="00945F8A">
      <w:pPr>
        <w:pStyle w:val="2"/>
        <w:ind w:firstLine="567"/>
      </w:pPr>
      <w:bookmarkStart w:id="129"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29"/>
    </w:p>
    <w:p w:rsidR="005C0319" w:rsidRDefault="000678AE" w:rsidP="00945F8A">
      <w:pPr>
        <w:ind w:firstLine="567"/>
      </w:pPr>
      <w:r>
        <w:rPr>
          <w:i/>
        </w:rPr>
        <w:t xml:space="preserve">(Основание: </w:t>
      </w:r>
      <w:hyperlink r:id="rId294" w:history="1">
        <w:r>
          <w:rPr>
            <w:rStyle w:val="afd"/>
            <w:i/>
          </w:rPr>
          <w:t>п. 9</w:t>
        </w:r>
      </w:hyperlink>
      <w:r>
        <w:rPr>
          <w:i/>
        </w:rPr>
        <w:t xml:space="preserve"> СГС "Учетная политика")</w:t>
      </w:r>
    </w:p>
    <w:p w:rsidR="005C0319" w:rsidRDefault="000678AE" w:rsidP="00945F8A">
      <w:pPr>
        <w:pStyle w:val="2"/>
        <w:ind w:firstLine="567"/>
      </w:pPr>
      <w:bookmarkStart w:id="130" w:name="_ref_1-416b3f3e2fde4b"/>
      <w:r>
        <w:t xml:space="preserve">В аналитическом учете по </w:t>
      </w:r>
      <w:hyperlink r:id="rId295" w:history="1">
        <w:r>
          <w:rPr>
            <w:rStyle w:val="afd"/>
          </w:rPr>
          <w:t>счету 01</w:t>
        </w:r>
      </w:hyperlink>
      <w:r>
        <w:t xml:space="preserve"> "Имущество, полученное в пользование" выделяются следующие группы имущества:</w:t>
      </w:r>
      <w:bookmarkEnd w:id="130"/>
    </w:p>
    <w:p w:rsidR="005C0319" w:rsidRDefault="000678AE" w:rsidP="00945F8A">
      <w:pPr>
        <w:pStyle w:val="ac"/>
        <w:numPr>
          <w:ilvl w:val="1"/>
          <w:numId w:val="21"/>
        </w:numPr>
        <w:spacing w:after="0"/>
        <w:ind w:firstLine="567"/>
        <w:jc w:val="both"/>
      </w:pPr>
      <w:r>
        <w:t>имущество казны, полученное в пользование;</w:t>
      </w:r>
    </w:p>
    <w:p w:rsidR="005C0319" w:rsidRDefault="000678AE" w:rsidP="00945F8A">
      <w:pPr>
        <w:pStyle w:val="ac"/>
        <w:numPr>
          <w:ilvl w:val="1"/>
          <w:numId w:val="21"/>
        </w:numPr>
        <w:spacing w:after="0"/>
        <w:ind w:firstLine="567"/>
        <w:jc w:val="both"/>
      </w:pPr>
      <w:r>
        <w:t>имущество, полученное на безвозмездной основе, как вклад собственника (учредителя);</w:t>
      </w:r>
    </w:p>
    <w:p w:rsidR="005C0319" w:rsidRDefault="000678AE" w:rsidP="00945F8A">
      <w:pPr>
        <w:pStyle w:val="ac"/>
        <w:numPr>
          <w:ilvl w:val="1"/>
          <w:numId w:val="21"/>
        </w:numPr>
        <w:spacing w:after="0"/>
        <w:ind w:firstLine="567"/>
        <w:jc w:val="both"/>
      </w:pPr>
      <w:r>
        <w:t>имущество, которое используется по решению собственника (учредителя) без закрепления права оперативного управления;</w:t>
      </w:r>
    </w:p>
    <w:p w:rsidR="005C0319" w:rsidRDefault="000678AE" w:rsidP="00945F8A">
      <w:pPr>
        <w:pStyle w:val="ac"/>
        <w:numPr>
          <w:ilvl w:val="1"/>
          <w:numId w:val="21"/>
        </w:numPr>
        <w:spacing w:after="0"/>
        <w:ind w:firstLine="567"/>
        <w:jc w:val="both"/>
      </w:pPr>
      <w:r>
        <w:t>права ограниченного пользования чужими земельными участками;</w:t>
      </w:r>
    </w:p>
    <w:p w:rsidR="005C0319" w:rsidRDefault="000678AE" w:rsidP="00D56B7B">
      <w:pPr>
        <w:pStyle w:val="ac"/>
        <w:numPr>
          <w:ilvl w:val="1"/>
          <w:numId w:val="21"/>
        </w:numPr>
        <w:spacing w:after="0"/>
        <w:ind w:firstLine="567"/>
        <w:jc w:val="both"/>
      </w:pPr>
      <w:r>
        <w:lastRenderedPageBreak/>
        <w:t>объекты, по которым сформированы капитальные вложения, но не получен</w:t>
      </w:r>
      <w:r w:rsidR="00D56B7B">
        <w:t>о право оперативного управления.</w:t>
      </w:r>
    </w:p>
    <w:p w:rsidR="005C0319" w:rsidRDefault="000678AE" w:rsidP="00945F8A">
      <w:pPr>
        <w:ind w:firstLine="567"/>
      </w:pPr>
      <w:r>
        <w:rPr>
          <w:i/>
        </w:rPr>
        <w:t xml:space="preserve">(Основание: </w:t>
      </w:r>
      <w:hyperlink r:id="rId296" w:history="1">
        <w:r>
          <w:rPr>
            <w:rStyle w:val="afd"/>
            <w:i/>
          </w:rPr>
          <w:t>п. 9</w:t>
        </w:r>
      </w:hyperlink>
      <w:r>
        <w:rPr>
          <w:i/>
        </w:rPr>
        <w:t xml:space="preserve"> СГС "Учетная политика", </w:t>
      </w:r>
      <w:hyperlink r:id="rId297" w:history="1">
        <w:r>
          <w:rPr>
            <w:rStyle w:val="afd"/>
            <w:i/>
          </w:rPr>
          <w:t>п. 20</w:t>
        </w:r>
      </w:hyperlink>
      <w:r>
        <w:rPr>
          <w:i/>
        </w:rPr>
        <w:t xml:space="preserve"> Инструкции № 191н)</w:t>
      </w:r>
    </w:p>
    <w:p w:rsidR="005C0319" w:rsidRDefault="00D56B7B" w:rsidP="00945F8A">
      <w:pPr>
        <w:pStyle w:val="2"/>
        <w:ind w:firstLine="567"/>
      </w:pPr>
      <w:bookmarkStart w:id="131" w:name="_ref_1-a2da713f52574a"/>
      <w:r>
        <w:t>Н</w:t>
      </w:r>
      <w:r w:rsidR="000678AE">
        <w:t xml:space="preserve">а </w:t>
      </w:r>
      <w:hyperlink r:id="rId298" w:history="1">
        <w:r w:rsidR="000678AE">
          <w:rPr>
            <w:rStyle w:val="afd"/>
          </w:rPr>
          <w:t>счете 02</w:t>
        </w:r>
      </w:hyperlink>
      <w:r w:rsidR="000678AE">
        <w:t xml:space="preserve"> "Материальные ценности на хранении"</w:t>
      </w:r>
      <w:bookmarkEnd w:id="131"/>
      <w:r>
        <w:t xml:space="preserve"> учитываются </w:t>
      </w:r>
      <w:r w:rsidRPr="00D56B7B">
        <w:t>материальные ценности,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r>
        <w:t>)</w:t>
      </w:r>
    </w:p>
    <w:p w:rsidR="005C0319" w:rsidRPr="00D56B7B" w:rsidRDefault="000678AE" w:rsidP="00945F8A">
      <w:pPr>
        <w:ind w:firstLine="567"/>
        <w:rPr>
          <w:i/>
        </w:rPr>
      </w:pPr>
      <w:r>
        <w:rPr>
          <w:i/>
        </w:rPr>
        <w:t xml:space="preserve">(Основание: </w:t>
      </w:r>
      <w:hyperlink r:id="rId299" w:history="1">
        <w:r>
          <w:rPr>
            <w:rStyle w:val="afd"/>
            <w:i/>
          </w:rPr>
          <w:t>п. 9</w:t>
        </w:r>
      </w:hyperlink>
      <w:r>
        <w:rPr>
          <w:i/>
        </w:rPr>
        <w:t xml:space="preserve"> СГС "Учетная политика", </w:t>
      </w:r>
      <w:hyperlink r:id="rId300" w:history="1">
        <w:r>
          <w:rPr>
            <w:rStyle w:val="afd"/>
            <w:i/>
          </w:rPr>
          <w:t>п. 20</w:t>
        </w:r>
      </w:hyperlink>
      <w:r>
        <w:rPr>
          <w:i/>
        </w:rPr>
        <w:t xml:space="preserve"> Инструкции № 191н</w:t>
      </w:r>
      <w:r w:rsidR="00D56B7B">
        <w:rPr>
          <w:i/>
        </w:rPr>
        <w:t xml:space="preserve">, </w:t>
      </w:r>
      <w:r w:rsidR="00D56B7B" w:rsidRPr="00D56B7B">
        <w:rPr>
          <w:i/>
        </w:rPr>
        <w:t>Основание: п.335 Инструкции № 157н</w:t>
      </w:r>
      <w:r>
        <w:rPr>
          <w:i/>
        </w:rPr>
        <w:t>)</w:t>
      </w:r>
    </w:p>
    <w:p w:rsidR="005C0319" w:rsidRDefault="000678AE" w:rsidP="00945F8A">
      <w:pPr>
        <w:pStyle w:val="2"/>
        <w:ind w:firstLine="567"/>
      </w:pPr>
      <w:bookmarkStart w:id="132" w:name="_ref_1-58f525501a994c"/>
      <w:r>
        <w:t xml:space="preserve">На </w:t>
      </w:r>
      <w:proofErr w:type="spellStart"/>
      <w:r>
        <w:t>забалансовом</w:t>
      </w:r>
      <w:proofErr w:type="spellEnd"/>
      <w:r>
        <w:t xml:space="preserve"> </w:t>
      </w:r>
      <w:hyperlink r:id="rId301" w:history="1">
        <w:r>
          <w:rPr>
            <w:rStyle w:val="afd"/>
          </w:rPr>
          <w:t>счете 03</w:t>
        </w:r>
      </w:hyperlink>
      <w:r>
        <w:t xml:space="preserve"> "Бланки строгой отчетности" учет ведется </w:t>
      </w:r>
      <w:r w:rsidR="00D56B7B">
        <w:t xml:space="preserve">в условной оценке (1 бланк-1 рубль) </w:t>
      </w:r>
      <w:r>
        <w:t>по группам:</w:t>
      </w:r>
      <w:bookmarkEnd w:id="132"/>
    </w:p>
    <w:p w:rsidR="005C0319" w:rsidRDefault="000678AE" w:rsidP="00945F8A">
      <w:pPr>
        <w:pStyle w:val="ac"/>
        <w:numPr>
          <w:ilvl w:val="1"/>
          <w:numId w:val="22"/>
        </w:numPr>
        <w:spacing w:after="0"/>
        <w:ind w:firstLine="567"/>
        <w:jc w:val="both"/>
      </w:pPr>
      <w:r>
        <w:t>трудовые книжки;</w:t>
      </w:r>
    </w:p>
    <w:p w:rsidR="005C0319" w:rsidRDefault="000678AE" w:rsidP="00945F8A">
      <w:pPr>
        <w:pStyle w:val="ac"/>
        <w:numPr>
          <w:ilvl w:val="1"/>
          <w:numId w:val="22"/>
        </w:numPr>
        <w:spacing w:after="0"/>
        <w:ind w:firstLine="567"/>
        <w:jc w:val="both"/>
      </w:pPr>
      <w:r>
        <w:t>вкладыши в трудовые книжки;</w:t>
      </w:r>
    </w:p>
    <w:p w:rsidR="005C0319" w:rsidRDefault="000678AE" w:rsidP="00945F8A">
      <w:pPr>
        <w:pStyle w:val="ac"/>
        <w:numPr>
          <w:ilvl w:val="1"/>
          <w:numId w:val="22"/>
        </w:numPr>
        <w:spacing w:after="0"/>
        <w:ind w:firstLine="567"/>
        <w:jc w:val="both"/>
      </w:pPr>
      <w:r>
        <w:t>иные бланки строгой отчетности;</w:t>
      </w:r>
    </w:p>
    <w:p w:rsidR="00D56B7B" w:rsidRDefault="00D56B7B" w:rsidP="00945F8A">
      <w:pPr>
        <w:pStyle w:val="ac"/>
        <w:numPr>
          <w:ilvl w:val="1"/>
          <w:numId w:val="22"/>
        </w:numPr>
        <w:spacing w:after="0"/>
        <w:ind w:firstLine="567"/>
        <w:jc w:val="both"/>
      </w:pPr>
      <w:r>
        <w:t>билеты.</w:t>
      </w:r>
    </w:p>
    <w:p w:rsidR="005C0319" w:rsidRDefault="00D56B7B" w:rsidP="00D56B7B">
      <w:r>
        <w:rPr>
          <w:i/>
        </w:rPr>
        <w:t xml:space="preserve"> </w:t>
      </w:r>
      <w:r w:rsidR="000678AE">
        <w:rPr>
          <w:i/>
        </w:rPr>
        <w:t xml:space="preserve">(Основание: </w:t>
      </w:r>
      <w:hyperlink r:id="rId302" w:history="1">
        <w:r w:rsidR="000678AE">
          <w:rPr>
            <w:rStyle w:val="afd"/>
            <w:i/>
          </w:rPr>
          <w:t>п. 337</w:t>
        </w:r>
      </w:hyperlink>
      <w:r w:rsidR="000678AE">
        <w:rPr>
          <w:i/>
        </w:rPr>
        <w:t xml:space="preserve"> Инструкции № 157н)</w:t>
      </w:r>
    </w:p>
    <w:p w:rsidR="005C0319" w:rsidRDefault="000678AE" w:rsidP="00945F8A">
      <w:pPr>
        <w:pStyle w:val="2"/>
        <w:ind w:firstLine="567"/>
      </w:pPr>
      <w:bookmarkStart w:id="133" w:name="_ref_1-e42c7f3eebe24f"/>
      <w:r>
        <w:t xml:space="preserve">На </w:t>
      </w:r>
      <w:proofErr w:type="spellStart"/>
      <w:r>
        <w:t>забалансовом</w:t>
      </w:r>
      <w:proofErr w:type="spellEnd"/>
      <w:r>
        <w:t xml:space="preserve"> </w:t>
      </w:r>
      <w:hyperlink r:id="rId303" w:history="1">
        <w:r>
          <w:rPr>
            <w:rStyle w:val="afd"/>
          </w:rPr>
          <w:t>счете 04</w:t>
        </w:r>
      </w:hyperlink>
      <w:r>
        <w:t xml:space="preserve"> "Сомнительная задолженность" учет ведется по группам:</w:t>
      </w:r>
      <w:bookmarkEnd w:id="133"/>
    </w:p>
    <w:p w:rsidR="005C0319" w:rsidRDefault="000678AE" w:rsidP="00945F8A">
      <w:pPr>
        <w:pStyle w:val="ac"/>
        <w:numPr>
          <w:ilvl w:val="1"/>
          <w:numId w:val="23"/>
        </w:numPr>
        <w:spacing w:after="0"/>
        <w:ind w:firstLine="567"/>
        <w:jc w:val="both"/>
      </w:pPr>
      <w:r>
        <w:t>задолженность по доходам;</w:t>
      </w:r>
    </w:p>
    <w:p w:rsidR="005C0319" w:rsidRDefault="000678AE" w:rsidP="00945F8A">
      <w:pPr>
        <w:pStyle w:val="ac"/>
        <w:numPr>
          <w:ilvl w:val="1"/>
          <w:numId w:val="23"/>
        </w:numPr>
        <w:spacing w:after="0"/>
        <w:ind w:firstLine="567"/>
        <w:jc w:val="both"/>
      </w:pPr>
      <w:r>
        <w:t>задолженность по авансам;</w:t>
      </w:r>
    </w:p>
    <w:p w:rsidR="005C0319" w:rsidRDefault="000678AE" w:rsidP="00945F8A">
      <w:pPr>
        <w:pStyle w:val="ac"/>
        <w:numPr>
          <w:ilvl w:val="1"/>
          <w:numId w:val="23"/>
        </w:numPr>
        <w:spacing w:after="0"/>
        <w:ind w:firstLine="567"/>
        <w:jc w:val="both"/>
      </w:pPr>
      <w:r>
        <w:t>задолженность подотчетных лиц;</w:t>
      </w:r>
    </w:p>
    <w:p w:rsidR="005C0319" w:rsidRDefault="000678AE" w:rsidP="00945F8A">
      <w:pPr>
        <w:pStyle w:val="ac"/>
        <w:numPr>
          <w:ilvl w:val="1"/>
          <w:numId w:val="23"/>
        </w:numPr>
        <w:spacing w:after="0"/>
        <w:ind w:firstLine="567"/>
        <w:jc w:val="both"/>
      </w:pPr>
      <w:r>
        <w:t>задолженность по недостачам.</w:t>
      </w:r>
    </w:p>
    <w:p w:rsidR="005C0319" w:rsidRDefault="000678AE" w:rsidP="00945F8A">
      <w:pPr>
        <w:ind w:firstLine="567"/>
      </w:pPr>
      <w:r>
        <w:rPr>
          <w:i/>
        </w:rPr>
        <w:t xml:space="preserve">(Основание: </w:t>
      </w:r>
      <w:hyperlink r:id="rId304" w:history="1">
        <w:r>
          <w:rPr>
            <w:rStyle w:val="afd"/>
            <w:i/>
          </w:rPr>
          <w:t>п. 9</w:t>
        </w:r>
      </w:hyperlink>
      <w:r>
        <w:rPr>
          <w:i/>
        </w:rPr>
        <w:t xml:space="preserve"> СГС "Учетная политика"</w:t>
      </w:r>
      <w:r>
        <w:t>)</w:t>
      </w:r>
    </w:p>
    <w:p w:rsidR="005C0319" w:rsidRDefault="000678AE" w:rsidP="00945F8A">
      <w:pPr>
        <w:pStyle w:val="2"/>
        <w:ind w:firstLine="567"/>
      </w:pPr>
      <w:bookmarkStart w:id="134"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305" w:history="1">
        <w:r>
          <w:rPr>
            <w:rStyle w:val="afd"/>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4"/>
    </w:p>
    <w:p w:rsidR="005C0319" w:rsidRDefault="000678AE" w:rsidP="00945F8A">
      <w:pPr>
        <w:ind w:firstLine="567"/>
      </w:pPr>
      <w:r>
        <w:rPr>
          <w:i/>
        </w:rPr>
        <w:t xml:space="preserve">(Основание: </w:t>
      </w:r>
      <w:hyperlink r:id="rId306" w:history="1">
        <w:r>
          <w:rPr>
            <w:rStyle w:val="afd"/>
            <w:i/>
          </w:rPr>
          <w:t>п. 9</w:t>
        </w:r>
      </w:hyperlink>
      <w:r>
        <w:rPr>
          <w:i/>
        </w:rPr>
        <w:t xml:space="preserve"> СГС "Учетная политика")</w:t>
      </w:r>
    </w:p>
    <w:p w:rsidR="005C0319" w:rsidRDefault="000678AE" w:rsidP="00945F8A">
      <w:pPr>
        <w:pStyle w:val="2"/>
        <w:ind w:firstLine="567"/>
      </w:pPr>
      <w:bookmarkStart w:id="135"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5"/>
    </w:p>
    <w:p w:rsidR="005C0319" w:rsidRPr="00DD70CC" w:rsidRDefault="000678AE" w:rsidP="00945F8A">
      <w:pPr>
        <w:ind w:firstLine="567"/>
      </w:pPr>
      <w:r w:rsidRPr="00DD70CC">
        <w:rPr>
          <w:i/>
        </w:rPr>
        <w:t xml:space="preserve">(Основание: </w:t>
      </w:r>
      <w:hyperlink r:id="rId307" w:history="1">
        <w:r w:rsidRPr="00DD70CC">
          <w:rPr>
            <w:rStyle w:val="afd"/>
            <w:i/>
          </w:rPr>
          <w:t>п. 345</w:t>
        </w:r>
      </w:hyperlink>
      <w:r w:rsidRPr="00DD70CC">
        <w:rPr>
          <w:i/>
        </w:rPr>
        <w:t xml:space="preserve"> Инструкции № 157н, </w:t>
      </w:r>
      <w:hyperlink r:id="rId308" w:history="1">
        <w:r w:rsidRPr="00DD70CC">
          <w:rPr>
            <w:rStyle w:val="afd"/>
            <w:i/>
          </w:rPr>
          <w:t>п. 9</w:t>
        </w:r>
      </w:hyperlink>
      <w:r w:rsidRPr="00DD70CC">
        <w:rPr>
          <w:i/>
        </w:rPr>
        <w:t xml:space="preserve"> СГС "Учетная политика")</w:t>
      </w:r>
    </w:p>
    <w:p w:rsidR="005C0319" w:rsidRPr="00DD70CC" w:rsidRDefault="000678AE" w:rsidP="00945F8A">
      <w:pPr>
        <w:pStyle w:val="2"/>
        <w:ind w:firstLine="567"/>
      </w:pPr>
      <w:bookmarkStart w:id="136" w:name="_ref_1-bb690ca1d65641"/>
      <w:r w:rsidRPr="00DD70CC">
        <w:t xml:space="preserve">Документы о вручении ценных подарков (сувенирной продукции) оформляются в соответствии с Порядком, приведенным в Приложении № </w:t>
      </w:r>
      <w:r w:rsidR="009F6675" w:rsidRPr="00DD70CC">
        <w:fldChar w:fldCharType="begin" w:fldLock="1"/>
      </w:r>
      <w:r w:rsidR="009F6675" w:rsidRPr="00DD70CC">
        <w:instrText xml:space="preserve"> REF _ref_1-0afcfdad084549 \h \n \!  \* MERGEFORMAT </w:instrText>
      </w:r>
      <w:r w:rsidR="009F6675" w:rsidRPr="00DD70CC">
        <w:fldChar w:fldCharType="separate"/>
      </w:r>
      <w:r w:rsidRPr="00DD70CC">
        <w:t>1</w:t>
      </w:r>
      <w:r w:rsidR="009F6675" w:rsidRPr="00DD70CC">
        <w:fldChar w:fldCharType="end"/>
      </w:r>
      <w:r w:rsidR="00380E63" w:rsidRPr="00DD70CC">
        <w:t>2</w:t>
      </w:r>
      <w:r w:rsidRPr="00DD70CC">
        <w:t> к Учетной политике.</w:t>
      </w:r>
      <w:bookmarkEnd w:id="136"/>
    </w:p>
    <w:p w:rsidR="005C0319" w:rsidRDefault="000678AE" w:rsidP="00945F8A">
      <w:pPr>
        <w:pStyle w:val="2"/>
        <w:ind w:firstLine="567"/>
      </w:pPr>
      <w:bookmarkStart w:id="137" w:name="_ref_1-2d3ffdabfaf04c"/>
      <w:r>
        <w:t xml:space="preserve">На </w:t>
      </w:r>
      <w:proofErr w:type="spellStart"/>
      <w:r>
        <w:t>забалансовом</w:t>
      </w:r>
      <w:proofErr w:type="spellEnd"/>
      <w:r>
        <w:t xml:space="preserve"> </w:t>
      </w:r>
      <w:hyperlink r:id="rId309" w:history="1">
        <w:r>
          <w:rPr>
            <w:rStyle w:val="afd"/>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37"/>
    </w:p>
    <w:p w:rsidR="005C0319" w:rsidRDefault="000678AE" w:rsidP="00945F8A">
      <w:pPr>
        <w:pStyle w:val="ac"/>
        <w:numPr>
          <w:ilvl w:val="1"/>
          <w:numId w:val="24"/>
        </w:numPr>
        <w:spacing w:after="0"/>
        <w:ind w:firstLine="567"/>
        <w:jc w:val="both"/>
      </w:pPr>
      <w:r>
        <w:t>двигатели, турбокомпрессоры;</w:t>
      </w:r>
    </w:p>
    <w:p w:rsidR="005C0319" w:rsidRDefault="000678AE" w:rsidP="00945F8A">
      <w:pPr>
        <w:pStyle w:val="ac"/>
        <w:numPr>
          <w:ilvl w:val="1"/>
          <w:numId w:val="24"/>
        </w:numPr>
        <w:spacing w:after="0"/>
        <w:ind w:firstLine="567"/>
        <w:jc w:val="both"/>
      </w:pPr>
      <w:r>
        <w:t>аккумуляторы;</w:t>
      </w:r>
    </w:p>
    <w:p w:rsidR="005C0319" w:rsidRDefault="000678AE" w:rsidP="00945F8A">
      <w:pPr>
        <w:pStyle w:val="ac"/>
        <w:numPr>
          <w:ilvl w:val="1"/>
          <w:numId w:val="24"/>
        </w:numPr>
        <w:spacing w:after="0"/>
        <w:ind w:firstLine="567"/>
        <w:jc w:val="both"/>
      </w:pPr>
      <w:r>
        <w:t>шины, диски;</w:t>
      </w:r>
    </w:p>
    <w:p w:rsidR="005C0319" w:rsidRDefault="000678AE" w:rsidP="00945F8A">
      <w:pPr>
        <w:pStyle w:val="ac"/>
        <w:numPr>
          <w:ilvl w:val="1"/>
          <w:numId w:val="24"/>
        </w:numPr>
        <w:spacing w:after="0"/>
        <w:ind w:firstLine="567"/>
        <w:jc w:val="both"/>
      </w:pPr>
      <w:r>
        <w:t>карбюраторы;</w:t>
      </w:r>
    </w:p>
    <w:p w:rsidR="005C0319" w:rsidRDefault="000678AE" w:rsidP="00945F8A">
      <w:pPr>
        <w:pStyle w:val="ac"/>
        <w:numPr>
          <w:ilvl w:val="1"/>
          <w:numId w:val="24"/>
        </w:numPr>
        <w:spacing w:after="0"/>
        <w:ind w:firstLine="567"/>
        <w:jc w:val="both"/>
      </w:pPr>
      <w:r>
        <w:t>коробки передач;</w:t>
      </w:r>
    </w:p>
    <w:p w:rsidR="005C0319" w:rsidRDefault="00D56B7B" w:rsidP="00945F8A">
      <w:pPr>
        <w:pStyle w:val="ac"/>
        <w:numPr>
          <w:ilvl w:val="1"/>
          <w:numId w:val="24"/>
        </w:numPr>
        <w:spacing w:after="0"/>
        <w:ind w:firstLine="567"/>
        <w:jc w:val="both"/>
      </w:pPr>
      <w:r>
        <w:t>фары;</w:t>
      </w:r>
    </w:p>
    <w:p w:rsidR="00D56B7B" w:rsidRDefault="00D56B7B" w:rsidP="00945F8A">
      <w:pPr>
        <w:pStyle w:val="ac"/>
        <w:numPr>
          <w:ilvl w:val="1"/>
          <w:numId w:val="24"/>
        </w:numPr>
        <w:spacing w:after="0"/>
        <w:ind w:firstLine="567"/>
        <w:jc w:val="both"/>
      </w:pPr>
      <w:r>
        <w:t>аптечки;</w:t>
      </w:r>
    </w:p>
    <w:p w:rsidR="00D56B7B" w:rsidRDefault="00D56B7B" w:rsidP="00D56B7B">
      <w:pPr>
        <w:pStyle w:val="ac"/>
        <w:numPr>
          <w:ilvl w:val="1"/>
          <w:numId w:val="24"/>
        </w:numPr>
        <w:spacing w:after="0"/>
        <w:ind w:firstLine="567"/>
        <w:jc w:val="both"/>
      </w:pPr>
      <w:r>
        <w:t>огнетушители;</w:t>
      </w:r>
    </w:p>
    <w:p w:rsidR="00D56B7B" w:rsidRDefault="00D56B7B" w:rsidP="00D56B7B">
      <w:pPr>
        <w:pStyle w:val="ac"/>
        <w:numPr>
          <w:ilvl w:val="1"/>
          <w:numId w:val="24"/>
        </w:numPr>
        <w:spacing w:after="0"/>
        <w:ind w:firstLine="567"/>
        <w:jc w:val="both"/>
      </w:pPr>
      <w:r>
        <w:lastRenderedPageBreak/>
        <w:t>спидометры.</w:t>
      </w:r>
    </w:p>
    <w:p w:rsidR="005C0319" w:rsidRDefault="00D56B7B" w:rsidP="00D56B7B">
      <w:pPr>
        <w:ind w:firstLine="0"/>
      </w:pPr>
      <w:r>
        <w:rPr>
          <w:i/>
        </w:rPr>
        <w:t xml:space="preserve">         </w:t>
      </w:r>
      <w:r w:rsidR="000678AE">
        <w:rPr>
          <w:i/>
        </w:rPr>
        <w:t xml:space="preserve">(Основание: </w:t>
      </w:r>
      <w:hyperlink r:id="rId310" w:history="1">
        <w:r w:rsidR="000678AE">
          <w:rPr>
            <w:rStyle w:val="afd"/>
            <w:i/>
          </w:rPr>
          <w:t>п. 349</w:t>
        </w:r>
      </w:hyperlink>
      <w:r w:rsidR="000678AE">
        <w:rPr>
          <w:i/>
        </w:rPr>
        <w:t xml:space="preserve"> Инструкции № 157н)</w:t>
      </w:r>
    </w:p>
    <w:p w:rsidR="005C0319" w:rsidRDefault="000678AE" w:rsidP="00945F8A">
      <w:pPr>
        <w:pStyle w:val="2"/>
        <w:ind w:firstLine="567"/>
      </w:pPr>
      <w:bookmarkStart w:id="138" w:name="_ref_1-bd58a0ceac9b40"/>
      <w:r>
        <w:t xml:space="preserve">Аналитический учет невыясненных поступлений бюджета прошлых лет ведется на </w:t>
      </w:r>
      <w:hyperlink r:id="rId311" w:history="1">
        <w:r>
          <w:rPr>
            <w:rStyle w:val="afd"/>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38"/>
    </w:p>
    <w:p w:rsidR="005C0319" w:rsidRDefault="000678AE" w:rsidP="00945F8A">
      <w:pPr>
        <w:ind w:firstLine="567"/>
      </w:pPr>
      <w:r>
        <w:rPr>
          <w:i/>
        </w:rPr>
        <w:t>(</w:t>
      </w:r>
      <w:r>
        <w:t xml:space="preserve">Основание: </w:t>
      </w:r>
      <w:hyperlink r:id="rId312" w:history="1">
        <w:r>
          <w:rPr>
            <w:rStyle w:val="afd"/>
            <w:i/>
          </w:rPr>
          <w:t>п. 370</w:t>
        </w:r>
      </w:hyperlink>
      <w:r>
        <w:rPr>
          <w:i/>
        </w:rPr>
        <w:t xml:space="preserve"> Инструкции № 157н, </w:t>
      </w:r>
      <w:hyperlink r:id="rId313" w:history="1">
        <w:r>
          <w:rPr>
            <w:rStyle w:val="afd"/>
            <w:i/>
          </w:rPr>
          <w:t>п. 9</w:t>
        </w:r>
      </w:hyperlink>
      <w:r>
        <w:rPr>
          <w:i/>
        </w:rPr>
        <w:t xml:space="preserve"> СГС "Учетная политика")</w:t>
      </w:r>
    </w:p>
    <w:p w:rsidR="005C0319" w:rsidRDefault="000678AE" w:rsidP="00945F8A">
      <w:pPr>
        <w:pStyle w:val="2"/>
        <w:ind w:firstLine="567"/>
      </w:pPr>
      <w:bookmarkStart w:id="139" w:name="_ref_1-22fe612cebb84e"/>
      <w:r>
        <w:t xml:space="preserve">На </w:t>
      </w:r>
      <w:proofErr w:type="spellStart"/>
      <w:r>
        <w:t>забалансовый</w:t>
      </w:r>
      <w:proofErr w:type="spellEnd"/>
      <w:r>
        <w:t xml:space="preserve"> </w:t>
      </w:r>
      <w:hyperlink r:id="rId314" w:history="1">
        <w:r>
          <w:rPr>
            <w:rStyle w:val="afd"/>
          </w:rPr>
          <w:t>счет 20</w:t>
        </w:r>
      </w:hyperlink>
      <w:r>
        <w:t xml:space="preserve"> "Задолженность, невостребованная кредиторами" не востребованная кредитором задолженность принимается </w:t>
      </w:r>
      <w:r w:rsidR="00D916B2">
        <w:t>по распоряжению</w:t>
      </w:r>
      <w:r>
        <w:t>, изданному на основании:</w:t>
      </w:r>
      <w:bookmarkEnd w:id="139"/>
    </w:p>
    <w:p w:rsidR="005C0319" w:rsidRDefault="000678AE" w:rsidP="00945F8A">
      <w:pPr>
        <w:ind w:firstLine="567"/>
      </w:pPr>
      <w:r>
        <w:t xml:space="preserve">- инвентаризационной описи расчетов с покупателями, поставщиками и прочими дебиторами и кредиторами </w:t>
      </w:r>
      <w:hyperlink r:id="rId315" w:history="1">
        <w:r>
          <w:rPr>
            <w:rStyle w:val="afd"/>
          </w:rPr>
          <w:t>(ф. 0504089)</w:t>
        </w:r>
      </w:hyperlink>
      <w:r>
        <w:t>;</w:t>
      </w:r>
    </w:p>
    <w:p w:rsidR="005C0319" w:rsidRDefault="000678AE" w:rsidP="00945F8A">
      <w:pPr>
        <w:ind w:firstLine="567"/>
      </w:pPr>
      <w:r>
        <w:t>- докладной записки о выявлении кредиторской задолженности, не востребованной кредиторами.</w:t>
      </w:r>
    </w:p>
    <w:p w:rsidR="005C0319" w:rsidRDefault="000678AE" w:rsidP="00945F8A">
      <w:pPr>
        <w:ind w:firstLine="567"/>
      </w:pPr>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5C0319" w:rsidRDefault="000678AE" w:rsidP="00945F8A">
      <w:pPr>
        <w:ind w:firstLine="567"/>
      </w:pPr>
      <w:r>
        <w:t>- завершился срок возможного возобновления процедуры взыскания задолженности согласно законодательству;</w:t>
      </w:r>
    </w:p>
    <w:p w:rsidR="005C0319" w:rsidRDefault="000678AE" w:rsidP="00945F8A">
      <w:pPr>
        <w:ind w:firstLine="567"/>
      </w:pPr>
      <w:r>
        <w:t>- имеются документы, подтверждающие прекращение обязательства в связи со смертью (ликвидацией) контрагента.</w:t>
      </w:r>
    </w:p>
    <w:p w:rsidR="005C0319" w:rsidRDefault="000678AE" w:rsidP="00945F8A">
      <w:pPr>
        <w:ind w:firstLine="567"/>
      </w:pPr>
      <w:r>
        <w:rPr>
          <w:i/>
        </w:rPr>
        <w:t xml:space="preserve">(Основание: </w:t>
      </w:r>
      <w:hyperlink r:id="rId316" w:history="1">
        <w:r>
          <w:rPr>
            <w:rStyle w:val="afd"/>
            <w:i/>
          </w:rPr>
          <w:t>п. 371</w:t>
        </w:r>
      </w:hyperlink>
      <w:r>
        <w:rPr>
          <w:i/>
        </w:rPr>
        <w:t xml:space="preserve"> Инструкции № 157н)</w:t>
      </w:r>
    </w:p>
    <w:p w:rsidR="005C0319" w:rsidRDefault="000678AE" w:rsidP="00945F8A">
      <w:pPr>
        <w:pStyle w:val="2"/>
        <w:ind w:firstLine="567"/>
      </w:pPr>
      <w:bookmarkStart w:id="140" w:name="_ref_1-d5cee47946fe46"/>
      <w:r>
        <w:t xml:space="preserve">Основные средства на </w:t>
      </w:r>
      <w:proofErr w:type="spellStart"/>
      <w:r>
        <w:t>забалансовом</w:t>
      </w:r>
      <w:proofErr w:type="spellEnd"/>
      <w:r>
        <w:t xml:space="preserve"> </w:t>
      </w:r>
      <w:hyperlink r:id="rId317" w:history="1">
        <w:r>
          <w:rPr>
            <w:rStyle w:val="afd"/>
          </w:rPr>
          <w:t>счете 21</w:t>
        </w:r>
      </w:hyperlink>
      <w:r>
        <w:t xml:space="preserve"> "Основные средства в эксплуатации" учитываются по балансовой стоимости объекта.</w:t>
      </w:r>
      <w:bookmarkEnd w:id="140"/>
    </w:p>
    <w:p w:rsidR="005C0319" w:rsidRDefault="000678AE" w:rsidP="00945F8A">
      <w:pPr>
        <w:ind w:firstLine="567"/>
      </w:pPr>
      <w:r>
        <w:rPr>
          <w:i/>
        </w:rPr>
        <w:t xml:space="preserve">(Основание: </w:t>
      </w:r>
      <w:hyperlink r:id="rId318" w:history="1">
        <w:r>
          <w:rPr>
            <w:rStyle w:val="afd"/>
            <w:i/>
          </w:rPr>
          <w:t>п. 373</w:t>
        </w:r>
      </w:hyperlink>
      <w:r>
        <w:rPr>
          <w:i/>
        </w:rPr>
        <w:t xml:space="preserve"> Инструкции № 157н)</w:t>
      </w:r>
    </w:p>
    <w:p w:rsidR="005C0319" w:rsidRDefault="000678AE" w:rsidP="005E5467">
      <w:pPr>
        <w:pStyle w:val="2"/>
        <w:ind w:firstLine="567"/>
      </w:pPr>
      <w:bookmarkStart w:id="141" w:name="_ref_1-ff7056fcb0ee41"/>
      <w:r>
        <w:t xml:space="preserve">Аналитический учет на </w:t>
      </w:r>
      <w:hyperlink r:id="rId319" w:history="1">
        <w:r>
          <w:rPr>
            <w:rStyle w:val="afd"/>
          </w:rPr>
          <w:t>счете 21</w:t>
        </w:r>
      </w:hyperlink>
      <w:r>
        <w:t xml:space="preserve"> ведется </w:t>
      </w:r>
      <w:bookmarkEnd w:id="141"/>
      <w:r w:rsidR="005E5467">
        <w:t>в разрезе видов, наименования, количества.</w:t>
      </w:r>
    </w:p>
    <w:p w:rsidR="005C0319" w:rsidRDefault="000678AE" w:rsidP="00945F8A">
      <w:pPr>
        <w:ind w:firstLine="567"/>
      </w:pPr>
      <w:r>
        <w:rPr>
          <w:i/>
        </w:rPr>
        <w:t>(</w:t>
      </w:r>
      <w:r>
        <w:t xml:space="preserve">Основание: </w:t>
      </w:r>
      <w:hyperlink r:id="rId320" w:history="1">
        <w:r>
          <w:rPr>
            <w:rStyle w:val="afd"/>
            <w:i/>
          </w:rPr>
          <w:t>п. 374</w:t>
        </w:r>
      </w:hyperlink>
      <w:r>
        <w:rPr>
          <w:i/>
        </w:rPr>
        <w:t xml:space="preserve"> Инструкции № 157н, </w:t>
      </w:r>
      <w:hyperlink r:id="rId321" w:history="1">
        <w:r>
          <w:rPr>
            <w:rStyle w:val="afd"/>
            <w:i/>
          </w:rPr>
          <w:t>п. 9</w:t>
        </w:r>
      </w:hyperlink>
      <w:r>
        <w:rPr>
          <w:i/>
        </w:rPr>
        <w:t xml:space="preserve"> СГС "Учетная политика")</w:t>
      </w:r>
    </w:p>
    <w:p w:rsidR="005C0319" w:rsidRDefault="000678AE" w:rsidP="00945F8A">
      <w:pPr>
        <w:pStyle w:val="2"/>
        <w:ind w:firstLine="567"/>
      </w:pPr>
      <w:bookmarkStart w:id="142"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актом по самостоятельно разработанной форме, </w:t>
      </w:r>
      <w:r w:rsidRPr="00DD70CC">
        <w:t>приведенной в Приложении № </w:t>
      </w:r>
      <w:r w:rsidR="009F6675" w:rsidRPr="00DD70CC">
        <w:fldChar w:fldCharType="begin" w:fldLock="1"/>
      </w:r>
      <w:r w:rsidR="009F6675" w:rsidRPr="00DD70CC">
        <w:instrText xml:space="preserve"> REF _ref_1-feb7c350795545 \h \n \!  \* MERGEFORMAT </w:instrText>
      </w:r>
      <w:r w:rsidR="009F6675" w:rsidRPr="00DD70CC">
        <w:fldChar w:fldCharType="separate"/>
      </w:r>
      <w:r w:rsidRPr="00DD70CC">
        <w:t>2</w:t>
      </w:r>
      <w:r w:rsidR="009F6675" w:rsidRPr="00DD70CC">
        <w:fldChar w:fldCharType="end"/>
      </w:r>
      <w:r w:rsidRPr="00DD70CC">
        <w:t xml:space="preserve"> к</w:t>
      </w:r>
      <w:r>
        <w:t xml:space="preserve"> настоящей Учетной политике.</w:t>
      </w:r>
      <w:bookmarkEnd w:id="142"/>
    </w:p>
    <w:p w:rsidR="005C0319" w:rsidRDefault="000678AE" w:rsidP="00DD70CC">
      <w:pPr>
        <w:ind w:firstLine="567"/>
        <w:sectPr w:rsidR="005C0319">
          <w:headerReference w:type="default" r:id="rId322"/>
          <w:footerReference w:type="default" r:id="rId323"/>
          <w:footerReference w:type="first" r:id="rId324"/>
          <w:footnotePr>
            <w:numRestart w:val="eachSect"/>
          </w:footnotePr>
          <w:pgSz w:w="11907" w:h="16839" w:code="9"/>
          <w:pgMar w:top="1134" w:right="850" w:bottom="1134" w:left="1701" w:header="720" w:footer="720" w:gutter="0"/>
          <w:pgNumType w:start="1"/>
          <w:cols w:space="720"/>
          <w:titlePg/>
        </w:sectPr>
      </w:pPr>
      <w:proofErr w:type="gramStart"/>
      <w:r>
        <w:rPr>
          <w:i/>
        </w:rPr>
        <w:t xml:space="preserve">(Основание: </w:t>
      </w:r>
      <w:hyperlink r:id="rId325" w:history="1">
        <w:r>
          <w:rPr>
            <w:rStyle w:val="afd"/>
            <w:i/>
          </w:rPr>
          <w:t>п. 51</w:t>
        </w:r>
      </w:hyperlink>
      <w:r w:rsidR="00DD70CC">
        <w:rPr>
          <w:i/>
        </w:rPr>
        <w:t xml:space="preserve"> Инструкции № 157н</w:t>
      </w:r>
      <w:proofErr w:type="gramEnd"/>
    </w:p>
    <w:p w:rsidR="00945F8A" w:rsidRDefault="00945F8A" w:rsidP="00DD70CC">
      <w:pPr>
        <w:keepNext/>
        <w:keepLines/>
        <w:ind w:firstLine="0"/>
      </w:pPr>
      <w:bookmarkStart w:id="143" w:name="_docEnd_16"/>
      <w:bookmarkEnd w:id="143"/>
    </w:p>
    <w:sectPr w:rsidR="00945F8A" w:rsidSect="00380E63">
      <w:headerReference w:type="default" r:id="rId326"/>
      <w:footerReference w:type="default" r:id="rId327"/>
      <w:footerReference w:type="first" r:id="rId328"/>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49" w:rsidRDefault="00362E49">
      <w:pPr>
        <w:spacing w:before="0" w:after="0" w:line="240" w:lineRule="auto"/>
      </w:pPr>
      <w:r>
        <w:separator/>
      </w:r>
    </w:p>
  </w:endnote>
  <w:endnote w:type="continuationSeparator" w:id="0">
    <w:p w:rsidR="00362E49" w:rsidRDefault="00362E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362E49">
      <w:fldChar w:fldCharType="begin"/>
    </w:r>
    <w:r w:rsidR="00362E49">
      <w:instrText xml:space="preserve"> SECTIONPAGES </w:instrText>
    </w:r>
    <w:r w:rsidR="00362E49">
      <w:fldChar w:fldCharType="separate"/>
    </w:r>
    <w:r>
      <w:rPr>
        <w:noProof/>
      </w:rPr>
      <w:t>1</w:t>
    </w:r>
    <w:r w:rsidR="00362E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sidR="00775072">
      <w:rPr>
        <w:noProof/>
      </w:rPr>
      <w:t>1</w:t>
    </w:r>
    <w:r>
      <w:rPr>
        <w:noProof/>
      </w:rPr>
      <w:fldChar w:fldCharType="end"/>
    </w:r>
    <w:r>
      <w:t xml:space="preserve"> из </w:t>
    </w:r>
    <w:r w:rsidR="00362E49">
      <w:fldChar w:fldCharType="begin"/>
    </w:r>
    <w:r w:rsidR="00362E49">
      <w:instrText xml:space="preserve"> SECTIONPAGES </w:instrText>
    </w:r>
    <w:r w:rsidR="00362E49">
      <w:fldChar w:fldCharType="separate"/>
    </w:r>
    <w:r w:rsidR="00775072">
      <w:rPr>
        <w:noProof/>
      </w:rPr>
      <w:t>1</w:t>
    </w:r>
    <w:r w:rsidR="00362E4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sidR="00775072">
      <w:rPr>
        <w:noProof/>
      </w:rPr>
      <w:t>2</w:t>
    </w:r>
    <w:r>
      <w:rPr>
        <w:noProof/>
      </w:rPr>
      <w:fldChar w:fldCharType="end"/>
    </w:r>
    <w:r>
      <w:t xml:space="preserve"> из </w:t>
    </w:r>
    <w:r w:rsidR="00362E49">
      <w:fldChar w:fldCharType="begin"/>
    </w:r>
    <w:r w:rsidR="00362E49">
      <w:instrText xml:space="preserve"> SECTION</w:instrText>
    </w:r>
    <w:r w:rsidR="00362E49">
      <w:instrText xml:space="preserve">PAGES </w:instrText>
    </w:r>
    <w:r w:rsidR="00362E49">
      <w:fldChar w:fldCharType="separate"/>
    </w:r>
    <w:r w:rsidR="00775072">
      <w:rPr>
        <w:noProof/>
      </w:rPr>
      <w:t>22</w:t>
    </w:r>
    <w:r w:rsidR="00362E4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sidR="00775072">
      <w:rPr>
        <w:noProof/>
      </w:rPr>
      <w:t>1</w:t>
    </w:r>
    <w:r>
      <w:rPr>
        <w:noProof/>
      </w:rPr>
      <w:fldChar w:fldCharType="end"/>
    </w:r>
    <w:r>
      <w:t xml:space="preserve"> из </w:t>
    </w:r>
    <w:r w:rsidR="00362E49">
      <w:fldChar w:fldCharType="begin"/>
    </w:r>
    <w:r w:rsidR="00362E49">
      <w:instrText xml:space="preserve"> SECTIONPAGES </w:instrText>
    </w:r>
    <w:r w:rsidR="00362E49">
      <w:fldChar w:fldCharType="separate"/>
    </w:r>
    <w:r w:rsidR="00775072">
      <w:rPr>
        <w:noProof/>
      </w:rPr>
      <w:t>22</w:t>
    </w:r>
    <w:r w:rsidR="00362E4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Pr>
        <w:noProof/>
      </w:rPr>
      <w:t>3</w:t>
    </w:r>
    <w:r>
      <w:rPr>
        <w:noProof/>
      </w:rPr>
      <w:fldChar w:fldCharType="end"/>
    </w:r>
    <w:r>
      <w:t xml:space="preserve"> из </w:t>
    </w:r>
    <w:r w:rsidR="00362E49">
      <w:fldChar w:fldCharType="begin"/>
    </w:r>
    <w:r w:rsidR="00362E49">
      <w:instrText xml:space="preserve"> SECTIONPAGES </w:instrText>
    </w:r>
    <w:r w:rsidR="00362E49">
      <w:fldChar w:fldCharType="separate"/>
    </w:r>
    <w:r>
      <w:rPr>
        <w:noProof/>
      </w:rPr>
      <w:t>3</w:t>
    </w:r>
    <w:r w:rsidR="00362E49">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9"/>
    </w:pPr>
    <w:r>
      <w:t xml:space="preserve">страница </w:t>
    </w:r>
    <w:r>
      <w:fldChar w:fldCharType="begin"/>
    </w:r>
    <w:r>
      <w:instrText xml:space="preserve"> PAGE \* MERGEFORMAT </w:instrText>
    </w:r>
    <w:r>
      <w:fldChar w:fldCharType="separate"/>
    </w:r>
    <w:r w:rsidR="00775072">
      <w:rPr>
        <w:noProof/>
      </w:rPr>
      <w:t>1</w:t>
    </w:r>
    <w:r>
      <w:rPr>
        <w:noProof/>
      </w:rPr>
      <w:fldChar w:fldCharType="end"/>
    </w:r>
    <w:r>
      <w:t xml:space="preserve"> из </w:t>
    </w:r>
    <w:r w:rsidR="00362E49">
      <w:fldChar w:fldCharType="begin"/>
    </w:r>
    <w:r w:rsidR="00362E49">
      <w:instrText xml:space="preserve"> SECTIONPA</w:instrText>
    </w:r>
    <w:r w:rsidR="00362E49">
      <w:instrText xml:space="preserve">GES </w:instrText>
    </w:r>
    <w:r w:rsidR="00362E49">
      <w:fldChar w:fldCharType="separate"/>
    </w:r>
    <w:r w:rsidR="00775072">
      <w:rPr>
        <w:noProof/>
      </w:rPr>
      <w:t>1</w:t>
    </w:r>
    <w:r w:rsidR="00362E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49" w:rsidRDefault="00362E49">
      <w:pPr>
        <w:spacing w:before="0" w:after="0" w:line="240" w:lineRule="auto"/>
      </w:pPr>
      <w:r>
        <w:separator/>
      </w:r>
    </w:p>
  </w:footnote>
  <w:footnote w:type="continuationSeparator" w:id="0">
    <w:p w:rsidR="00362E49" w:rsidRDefault="00362E4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7"/>
    </w:pPr>
    <w:r>
      <w:t>Распоряжение об утверждении Учетной политики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7"/>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A" w:rsidRDefault="00B06BDA">
    <w:pPr>
      <w:pStyle w:val="af7"/>
    </w:pPr>
    <w:r>
      <w:t>Порядок оформления документов о вручении ценных подарков (сувенирной продукции) и их учета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FB5EF3"/>
    <w:multiLevelType w:val="multilevel"/>
    <w:tmpl w:val="991AF3D0"/>
    <w:lvl w:ilvl="0">
      <w:start w:val="1"/>
      <w:numFmt w:val="decimal"/>
      <w:lvlText w:val="%1."/>
      <w:lvlJc w:val="left"/>
      <w:pPr>
        <w:tabs>
          <w:tab w:val="num" w:pos="1758"/>
        </w:tabs>
        <w:ind w:left="0" w:firstLine="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F42BDAE"/>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2"/>
  </w:num>
  <w:num w:numId="43">
    <w:abstractNumId w:val="14"/>
    <w:lvlOverride w:ilvl="0">
      <w:startOverride w:val="6"/>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45F8A"/>
    <w:rsid w:val="000678AE"/>
    <w:rsid w:val="000C6F94"/>
    <w:rsid w:val="001765BA"/>
    <w:rsid w:val="00192E7D"/>
    <w:rsid w:val="00245A47"/>
    <w:rsid w:val="00257894"/>
    <w:rsid w:val="00340349"/>
    <w:rsid w:val="00362E49"/>
    <w:rsid w:val="00380E63"/>
    <w:rsid w:val="0041054B"/>
    <w:rsid w:val="004F6437"/>
    <w:rsid w:val="004F7453"/>
    <w:rsid w:val="005335A9"/>
    <w:rsid w:val="00536A38"/>
    <w:rsid w:val="0058523B"/>
    <w:rsid w:val="00592F5F"/>
    <w:rsid w:val="005A1999"/>
    <w:rsid w:val="005C0319"/>
    <w:rsid w:val="005C49EE"/>
    <w:rsid w:val="005E5467"/>
    <w:rsid w:val="00775072"/>
    <w:rsid w:val="008443C3"/>
    <w:rsid w:val="00887B58"/>
    <w:rsid w:val="008D0725"/>
    <w:rsid w:val="008E34F2"/>
    <w:rsid w:val="00945F8A"/>
    <w:rsid w:val="00947CDF"/>
    <w:rsid w:val="00964D6F"/>
    <w:rsid w:val="00995148"/>
    <w:rsid w:val="009D6787"/>
    <w:rsid w:val="009F6675"/>
    <w:rsid w:val="00A11AA8"/>
    <w:rsid w:val="00A47DFD"/>
    <w:rsid w:val="00A85B54"/>
    <w:rsid w:val="00B06BDA"/>
    <w:rsid w:val="00B1171B"/>
    <w:rsid w:val="00B358B9"/>
    <w:rsid w:val="00B672AA"/>
    <w:rsid w:val="00B87AB3"/>
    <w:rsid w:val="00C23E90"/>
    <w:rsid w:val="00C803DD"/>
    <w:rsid w:val="00D329D0"/>
    <w:rsid w:val="00D46C93"/>
    <w:rsid w:val="00D54B8B"/>
    <w:rsid w:val="00D56B7B"/>
    <w:rsid w:val="00D916B2"/>
    <w:rsid w:val="00D96821"/>
    <w:rsid w:val="00DD70CC"/>
    <w:rsid w:val="00E37491"/>
    <w:rsid w:val="00E94937"/>
    <w:rsid w:val="00FA7D2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3305C"/>
    <w:pPr>
      <w:spacing w:before="120" w:after="120" w:line="276" w:lineRule="auto"/>
      <w:ind w:firstLine="482"/>
      <w:jc w:val="both"/>
    </w:pPr>
    <w:rPr>
      <w:sz w:val="22"/>
      <w:szCs w:val="22"/>
    </w:rPr>
  </w:style>
  <w:style w:type="paragraph" w:styleId="1">
    <w:name w:val="heading 1"/>
    <w:basedOn w:val="a0"/>
    <w:next w:val="a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0"/>
    <w:next w:val="a0"/>
    <w:uiPriority w:val="9"/>
    <w:qFormat/>
    <w:rsid w:val="00FB784E"/>
    <w:pPr>
      <w:numPr>
        <w:ilvl w:val="1"/>
        <w:numId w:val="1"/>
      </w:numPr>
      <w:outlineLvl w:val="1"/>
    </w:pPr>
    <w:rPr>
      <w:bCs/>
      <w:szCs w:val="26"/>
    </w:rPr>
  </w:style>
  <w:style w:type="paragraph" w:styleId="3">
    <w:name w:val="heading 3"/>
    <w:basedOn w:val="a0"/>
    <w:next w:val="a0"/>
    <w:uiPriority w:val="9"/>
    <w:qFormat/>
    <w:rsid w:val="002C64AF"/>
    <w:pPr>
      <w:numPr>
        <w:ilvl w:val="2"/>
        <w:numId w:val="1"/>
      </w:numPr>
      <w:outlineLvl w:val="2"/>
    </w:pPr>
    <w:rPr>
      <w:bCs/>
    </w:rPr>
  </w:style>
  <w:style w:type="paragraph" w:styleId="4">
    <w:name w:val="heading 4"/>
    <w:basedOn w:val="a0"/>
    <w:next w:val="a0"/>
    <w:uiPriority w:val="9"/>
    <w:qFormat/>
    <w:rsid w:val="002C64AF"/>
    <w:pPr>
      <w:numPr>
        <w:ilvl w:val="3"/>
        <w:numId w:val="1"/>
      </w:numPr>
      <w:outlineLvl w:val="3"/>
    </w:pPr>
    <w:rPr>
      <w:bCs/>
      <w:iCs/>
    </w:rPr>
  </w:style>
  <w:style w:type="paragraph" w:styleId="5">
    <w:name w:val="heading 5"/>
    <w:basedOn w:val="a0"/>
    <w:next w:val="a0"/>
    <w:uiPriority w:val="9"/>
    <w:qFormat/>
    <w:rsid w:val="002C64AF"/>
    <w:pPr>
      <w:keepNext/>
      <w:keepLines/>
      <w:numPr>
        <w:ilvl w:val="4"/>
        <w:numId w:val="1"/>
      </w:numPr>
      <w:spacing w:before="200" w:after="0"/>
      <w:outlineLvl w:val="4"/>
    </w:pPr>
  </w:style>
  <w:style w:type="paragraph" w:styleId="6">
    <w:name w:val="heading 6"/>
    <w:basedOn w:val="a0"/>
    <w:next w:val="a0"/>
    <w:uiPriority w:val="9"/>
    <w:qFormat/>
    <w:rsid w:val="0098229F"/>
    <w:pPr>
      <w:keepNext/>
      <w:keepLines/>
      <w:numPr>
        <w:ilvl w:val="5"/>
        <w:numId w:val="1"/>
      </w:numPr>
      <w:spacing w:before="200" w:after="0"/>
      <w:outlineLvl w:val="5"/>
    </w:pPr>
    <w:rPr>
      <w:i/>
      <w:iCs/>
      <w:color w:val="243F60"/>
    </w:rPr>
  </w:style>
  <w:style w:type="paragraph" w:styleId="7">
    <w:name w:val="heading 7"/>
    <w:basedOn w:val="a0"/>
    <w:next w:val="a0"/>
    <w:uiPriority w:val="9"/>
    <w:qFormat/>
    <w:rsid w:val="0098229F"/>
    <w:pPr>
      <w:keepNext/>
      <w:keepLines/>
      <w:numPr>
        <w:ilvl w:val="6"/>
        <w:numId w:val="1"/>
      </w:numPr>
      <w:spacing w:before="200" w:after="0"/>
      <w:outlineLvl w:val="6"/>
    </w:pPr>
    <w:rPr>
      <w:i/>
      <w:iCs/>
      <w:color w:val="404040"/>
    </w:rPr>
  </w:style>
  <w:style w:type="paragraph" w:styleId="8">
    <w:name w:val="heading 8"/>
    <w:basedOn w:val="a0"/>
    <w:next w:val="a0"/>
    <w:uiPriority w:val="9"/>
    <w:qFormat/>
    <w:rsid w:val="0098229F"/>
    <w:pPr>
      <w:keepNext/>
      <w:keepLines/>
      <w:numPr>
        <w:ilvl w:val="7"/>
        <w:numId w:val="1"/>
      </w:numPr>
      <w:spacing w:before="200" w:after="0"/>
      <w:outlineLvl w:val="7"/>
    </w:pPr>
    <w:rPr>
      <w:color w:val="4F81BD"/>
      <w:szCs w:val="20"/>
    </w:rPr>
  </w:style>
  <w:style w:type="paragraph" w:styleId="9">
    <w:name w:val="heading 9"/>
    <w:basedOn w:val="a0"/>
    <w:next w:val="a0"/>
    <w:uiPriority w:val="9"/>
    <w:qFormat/>
    <w:rsid w:val="0098229F"/>
    <w:pPr>
      <w:keepNext/>
      <w:keepLines/>
      <w:numPr>
        <w:ilvl w:val="8"/>
        <w:numId w:val="1"/>
      </w:numPr>
      <w:spacing w:before="200" w:after="0"/>
      <w:outlineLvl w:val="8"/>
    </w:pPr>
    <w:rPr>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0"/>
    <w:next w:val="a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0"/>
    <w:next w:val="a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0"/>
    <w:next w:val="a0"/>
    <w:link w:val="10"/>
    <w:uiPriority w:val="9"/>
    <w:qFormat/>
    <w:rsid w:val="00B32490"/>
    <w:pPr>
      <w:outlineLvl w:val="0"/>
    </w:pPr>
  </w:style>
  <w:style w:type="paragraph" w:customStyle="1" w:styleId="heading2normal">
    <w:name w:val="heading 2 normal"/>
    <w:aliases w:val="Заголовок 2 Обычный"/>
    <w:basedOn w:val="a0"/>
    <w:next w:val="a0"/>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0"/>
    <w:next w:val="a0"/>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0"/>
    <w:next w:val="a0"/>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0"/>
    <w:next w:val="a0"/>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0"/>
    <w:next w:val="a0"/>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0"/>
    <w:next w:val="a0"/>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0"/>
    <w:next w:val="a0"/>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0"/>
    <w:next w:val="a0"/>
    <w:link w:val="90"/>
    <w:uiPriority w:val="9"/>
    <w:qFormat/>
    <w:rsid w:val="00B32490"/>
    <w:pPr>
      <w:numPr>
        <w:ilvl w:val="8"/>
        <w:numId w:val="2"/>
      </w:numPr>
      <w:outlineLvl w:val="8"/>
    </w:pPr>
  </w:style>
  <w:style w:type="character" w:customStyle="1" w:styleId="10">
    <w:name w:val="Заголовок 1 Знак"/>
    <w:basedOn w:val="a1"/>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1"/>
    <w:link w:val="heading2normal"/>
    <w:uiPriority w:val="9"/>
    <w:rsid w:val="00FB784E"/>
    <w:rPr>
      <w:rFonts w:ascii="Times New Roman" w:hAnsi="Times New Roman"/>
      <w:bCs/>
      <w:sz w:val="20"/>
      <w:szCs w:val="26"/>
      <w:lang w:val="ru-RU"/>
    </w:rPr>
  </w:style>
  <w:style w:type="character" w:customStyle="1" w:styleId="30">
    <w:name w:val="Заголовок 3 Знак"/>
    <w:basedOn w:val="a1"/>
    <w:link w:val="heading3normal"/>
    <w:uiPriority w:val="9"/>
    <w:rsid w:val="002C64AF"/>
    <w:rPr>
      <w:rFonts w:ascii="Times New Roman" w:hAnsi="Times New Roman"/>
      <w:bCs/>
      <w:sz w:val="20"/>
      <w:lang w:val="ru-RU"/>
    </w:rPr>
  </w:style>
  <w:style w:type="character" w:customStyle="1" w:styleId="40">
    <w:name w:val="Заголовок 4 Знак"/>
    <w:basedOn w:val="a1"/>
    <w:link w:val="heading4normal"/>
    <w:uiPriority w:val="9"/>
    <w:rsid w:val="002C64AF"/>
    <w:rPr>
      <w:rFonts w:ascii="Times New Roman" w:hAnsi="Times New Roman"/>
      <w:bCs/>
      <w:iCs/>
      <w:sz w:val="20"/>
      <w:lang w:val="ru-RU"/>
    </w:rPr>
  </w:style>
  <w:style w:type="character" w:customStyle="1" w:styleId="50">
    <w:name w:val="Заголовок 5 Знак"/>
    <w:basedOn w:val="a1"/>
    <w:link w:val="heading5normal"/>
    <w:uiPriority w:val="9"/>
    <w:semiHidden/>
    <w:rsid w:val="002C64AF"/>
    <w:rPr>
      <w:sz w:val="20"/>
      <w:lang w:val="ru-RU"/>
    </w:rPr>
  </w:style>
  <w:style w:type="character" w:customStyle="1" w:styleId="60">
    <w:name w:val="Заголовок 6 Знак"/>
    <w:basedOn w:val="a1"/>
    <w:link w:val="heading6normal"/>
    <w:uiPriority w:val="9"/>
    <w:semiHidden/>
    <w:rsid w:val="0098229F"/>
    <w:rPr>
      <w:i/>
      <w:iCs/>
      <w:color w:val="243F60"/>
      <w:sz w:val="20"/>
      <w:lang w:val="ru-RU"/>
    </w:rPr>
  </w:style>
  <w:style w:type="character" w:customStyle="1" w:styleId="70">
    <w:name w:val="Заголовок 7 Знак"/>
    <w:basedOn w:val="a1"/>
    <w:link w:val="heading7normal"/>
    <w:uiPriority w:val="9"/>
    <w:semiHidden/>
    <w:rsid w:val="0098229F"/>
    <w:rPr>
      <w:i/>
      <w:iCs/>
      <w:color w:val="404040"/>
      <w:sz w:val="20"/>
      <w:lang w:val="ru-RU"/>
    </w:rPr>
  </w:style>
  <w:style w:type="character" w:customStyle="1" w:styleId="80">
    <w:name w:val="Заголовок 8 Знак"/>
    <w:basedOn w:val="a1"/>
    <w:link w:val="heading8normal"/>
    <w:uiPriority w:val="9"/>
    <w:semiHidden/>
    <w:rsid w:val="0098229F"/>
    <w:rPr>
      <w:color w:val="4F81BD"/>
      <w:sz w:val="20"/>
      <w:szCs w:val="20"/>
      <w:lang w:val="ru-RU"/>
    </w:rPr>
  </w:style>
  <w:style w:type="character" w:customStyle="1" w:styleId="90">
    <w:name w:val="Заголовок 9 Знак"/>
    <w:basedOn w:val="a1"/>
    <w:link w:val="heading9normal"/>
    <w:uiPriority w:val="9"/>
    <w:semiHidden/>
    <w:rsid w:val="0098229F"/>
    <w:rPr>
      <w:i/>
      <w:iCs/>
      <w:color w:val="404040"/>
      <w:sz w:val="20"/>
      <w:szCs w:val="20"/>
      <w:lang w:val="ru-RU"/>
    </w:rPr>
  </w:style>
  <w:style w:type="paragraph" w:styleId="a4">
    <w:name w:val="caption"/>
    <w:basedOn w:val="a0"/>
    <w:next w:val="a0"/>
    <w:uiPriority w:val="35"/>
    <w:qFormat/>
    <w:rsid w:val="0098229F"/>
    <w:pPr>
      <w:spacing w:line="240" w:lineRule="auto"/>
    </w:pPr>
    <w:rPr>
      <w:b/>
      <w:bCs/>
      <w:color w:val="4F81BD"/>
      <w:sz w:val="18"/>
      <w:szCs w:val="18"/>
    </w:rPr>
  </w:style>
  <w:style w:type="paragraph" w:styleId="a5">
    <w:name w:val="Title"/>
    <w:aliases w:val="Текст сноски Знак"/>
    <w:basedOn w:val="a0"/>
    <w:next w:val="a0"/>
    <w:link w:val="a6"/>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6">
    <w:name w:val="Название Знак"/>
    <w:aliases w:val="Текст сноски Знак Знак"/>
    <w:basedOn w:val="a1"/>
    <w:link w:val="a5"/>
    <w:uiPriority w:val="10"/>
    <w:rsid w:val="00222923"/>
    <w:rPr>
      <w:rFonts w:ascii="Times New Roman" w:hAnsi="Times New Roman"/>
      <w:b/>
      <w:spacing w:val="5"/>
      <w:kern w:val="28"/>
      <w:sz w:val="28"/>
      <w:szCs w:val="52"/>
    </w:rPr>
  </w:style>
  <w:style w:type="paragraph" w:styleId="a7">
    <w:name w:val="Subtitle"/>
    <w:basedOn w:val="a0"/>
    <w:next w:val="a0"/>
    <w:link w:val="a8"/>
    <w:uiPriority w:val="11"/>
    <w:qFormat/>
    <w:rsid w:val="0098229F"/>
    <w:pPr>
      <w:numPr>
        <w:ilvl w:val="1"/>
      </w:numPr>
      <w:ind w:firstLine="482"/>
    </w:pPr>
    <w:rPr>
      <w:i/>
      <w:iCs/>
      <w:color w:val="4F81BD"/>
      <w:spacing w:val="15"/>
      <w:sz w:val="24"/>
      <w:szCs w:val="24"/>
    </w:rPr>
  </w:style>
  <w:style w:type="character" w:customStyle="1" w:styleId="a8">
    <w:name w:val="Подзаголовок Знак"/>
    <w:basedOn w:val="a1"/>
    <w:link w:val="a7"/>
    <w:uiPriority w:val="11"/>
    <w:rsid w:val="0098229F"/>
    <w:rPr>
      <w:i/>
      <w:iCs/>
      <w:color w:val="4F81BD"/>
      <w:spacing w:val="15"/>
      <w:sz w:val="24"/>
      <w:szCs w:val="24"/>
    </w:rPr>
  </w:style>
  <w:style w:type="character" w:styleId="a9">
    <w:name w:val="Strong"/>
    <w:basedOn w:val="a1"/>
    <w:uiPriority w:val="22"/>
    <w:qFormat/>
    <w:rsid w:val="0098229F"/>
    <w:rPr>
      <w:b/>
      <w:bCs/>
    </w:rPr>
  </w:style>
  <w:style w:type="character" w:styleId="aa">
    <w:name w:val="Emphasis"/>
    <w:basedOn w:val="a1"/>
    <w:uiPriority w:val="20"/>
    <w:qFormat/>
    <w:rsid w:val="0098229F"/>
    <w:rPr>
      <w:i/>
      <w:iCs/>
    </w:rPr>
  </w:style>
  <w:style w:type="paragraph" w:styleId="ab">
    <w:name w:val="No Spacing"/>
    <w:uiPriority w:val="1"/>
    <w:qFormat/>
    <w:rsid w:val="0098229F"/>
    <w:rPr>
      <w:sz w:val="22"/>
      <w:szCs w:val="22"/>
    </w:rPr>
  </w:style>
  <w:style w:type="paragraph" w:styleId="ac">
    <w:name w:val="List Paragraph"/>
    <w:basedOn w:val="a0"/>
    <w:uiPriority w:val="34"/>
    <w:qFormat/>
    <w:rsid w:val="0098229F"/>
    <w:pPr>
      <w:contextualSpacing/>
      <w:jc w:val="left"/>
    </w:pPr>
  </w:style>
  <w:style w:type="paragraph" w:styleId="21">
    <w:name w:val="Quote"/>
    <w:basedOn w:val="a0"/>
    <w:next w:val="a0"/>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0"/>
    <w:next w:val="a0"/>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1"/>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0"/>
    <w:next w:val="a0"/>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1"/>
    <w:link w:val="Warning"/>
    <w:uiPriority w:val="29"/>
    <w:rsid w:val="0098229F"/>
    <w:rPr>
      <w:i/>
      <w:iCs/>
      <w:color w:val="000000"/>
    </w:rPr>
  </w:style>
  <w:style w:type="paragraph" w:styleId="ad">
    <w:name w:val="Intense Quote"/>
    <w:basedOn w:val="a0"/>
    <w:next w:val="a0"/>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1"/>
    <w:link w:val="ad"/>
    <w:uiPriority w:val="30"/>
    <w:rsid w:val="0098229F"/>
    <w:rPr>
      <w:b/>
      <w:bCs/>
      <w:i/>
      <w:iCs/>
      <w:color w:val="4F81BD"/>
    </w:rPr>
  </w:style>
  <w:style w:type="character" w:styleId="af">
    <w:name w:val="Subtle Emphasis"/>
    <w:basedOn w:val="a1"/>
    <w:uiPriority w:val="19"/>
    <w:qFormat/>
    <w:rsid w:val="0098229F"/>
    <w:rPr>
      <w:i/>
      <w:iCs/>
      <w:color w:val="808080"/>
    </w:rPr>
  </w:style>
  <w:style w:type="character" w:styleId="af0">
    <w:name w:val="Intense Emphasis"/>
    <w:basedOn w:val="a1"/>
    <w:uiPriority w:val="21"/>
    <w:qFormat/>
    <w:rsid w:val="0098229F"/>
    <w:rPr>
      <w:b/>
      <w:bCs/>
      <w:i/>
      <w:iCs/>
      <w:color w:val="4F81BD"/>
    </w:rPr>
  </w:style>
  <w:style w:type="character" w:styleId="af1">
    <w:name w:val="Subtle Reference"/>
    <w:basedOn w:val="a1"/>
    <w:uiPriority w:val="31"/>
    <w:qFormat/>
    <w:rsid w:val="0098229F"/>
    <w:rPr>
      <w:smallCaps/>
      <w:color w:val="C0504D"/>
      <w:u w:val="single"/>
    </w:rPr>
  </w:style>
  <w:style w:type="character" w:styleId="af2">
    <w:name w:val="Intense Reference"/>
    <w:basedOn w:val="a1"/>
    <w:uiPriority w:val="32"/>
    <w:qFormat/>
    <w:rsid w:val="0098229F"/>
    <w:rPr>
      <w:b/>
      <w:bCs/>
      <w:smallCaps/>
      <w:color w:val="C0504D"/>
      <w:spacing w:val="5"/>
      <w:u w:val="single"/>
    </w:rPr>
  </w:style>
  <w:style w:type="character" w:styleId="af3">
    <w:name w:val="Book Title"/>
    <w:basedOn w:val="a1"/>
    <w:uiPriority w:val="33"/>
    <w:qFormat/>
    <w:rsid w:val="0098229F"/>
    <w:rPr>
      <w:b/>
      <w:bCs/>
      <w:smallCaps/>
      <w:spacing w:val="5"/>
    </w:rPr>
  </w:style>
  <w:style w:type="paragraph" w:styleId="af4">
    <w:name w:val="TOC Heading"/>
    <w:basedOn w:val="1"/>
    <w:next w:val="a0"/>
    <w:uiPriority w:val="39"/>
    <w:qFormat/>
    <w:rsid w:val="0098229F"/>
    <w:pPr>
      <w:outlineLvl w:val="9"/>
    </w:pPr>
  </w:style>
  <w:style w:type="paragraph" w:styleId="af5">
    <w:name w:val="Document Map"/>
    <w:basedOn w:val="a0"/>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222923"/>
    <w:rPr>
      <w:rFonts w:ascii="Tahoma" w:hAnsi="Tahoma" w:cs="Tahoma"/>
      <w:sz w:val="16"/>
      <w:szCs w:val="16"/>
    </w:rPr>
  </w:style>
  <w:style w:type="paragraph" w:styleId="af7">
    <w:name w:val="header"/>
    <w:basedOn w:val="a0"/>
    <w:link w:val="af8"/>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1"/>
    <w:link w:val="af7"/>
    <w:uiPriority w:val="99"/>
    <w:semiHidden/>
    <w:rsid w:val="00256A2F"/>
    <w:rPr>
      <w:rFonts w:ascii="Times New Roman" w:hAnsi="Times New Roman"/>
      <w:sz w:val="16"/>
      <w:lang w:val="ru-RU"/>
    </w:rPr>
  </w:style>
  <w:style w:type="paragraph" w:styleId="af9">
    <w:name w:val="footer"/>
    <w:basedOn w:val="a0"/>
    <w:link w:val="afa"/>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1"/>
    <w:link w:val="af9"/>
    <w:uiPriority w:val="99"/>
    <w:semiHidden/>
    <w:rsid w:val="00256A2F"/>
    <w:rPr>
      <w:rFonts w:ascii="Times New Roman" w:hAnsi="Times New Roman"/>
      <w:sz w:val="16"/>
      <w:lang w:val="ru-RU"/>
    </w:rPr>
  </w:style>
  <w:style w:type="character" w:styleId="afb">
    <w:name w:val="footnote reference"/>
    <w:basedOn w:val="a1"/>
    <w:rsid w:val="00F06394"/>
    <w:rPr>
      <w:vertAlign w:val="superscript"/>
    </w:rPr>
  </w:style>
  <w:style w:type="paragraph" w:styleId="afc">
    <w:name w:val="footnote text"/>
    <w:basedOn w:val="a0"/>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c"/>
    <w:rsid w:val="00F06394"/>
    <w:pPr>
      <w:spacing w:line="216" w:lineRule="auto"/>
    </w:pPr>
    <w:rPr>
      <w:sz w:val="20"/>
      <w:szCs w:val="20"/>
    </w:rPr>
  </w:style>
  <w:style w:type="character" w:styleId="afd">
    <w:name w:val="Hyperlink"/>
    <w:unhideWhenUsed/>
    <w:rsid w:val="005C0319"/>
    <w:rPr>
      <w:color w:val="0000FF"/>
      <w:u w:val="single"/>
    </w:rPr>
  </w:style>
  <w:style w:type="paragraph" w:styleId="a">
    <w:name w:val="List Number"/>
    <w:basedOn w:val="a0"/>
    <w:autoRedefine/>
    <w:rsid w:val="0058523B"/>
    <w:pPr>
      <w:numPr>
        <w:ilvl w:val="2"/>
        <w:numId w:val="41"/>
      </w:numPr>
      <w:tabs>
        <w:tab w:val="clear" w:pos="1440"/>
        <w:tab w:val="left" w:pos="873"/>
      </w:tabs>
      <w:spacing w:before="240" w:after="240" w:line="240" w:lineRule="auto"/>
      <w:ind w:left="0" w:firstLine="0"/>
    </w:pPr>
    <w:rPr>
      <w:color w:val="000000"/>
      <w:sz w:val="28"/>
      <w:szCs w:val="28"/>
    </w:rPr>
  </w:style>
  <w:style w:type="paragraph" w:customStyle="1" w:styleId="1212">
    <w:name w:val="Стиль Нумерованный список + По ширине Перед:  12 пт После:  12 пт"/>
    <w:basedOn w:val="a"/>
    <w:link w:val="12120"/>
    <w:rsid w:val="0058523B"/>
    <w:rPr>
      <w:szCs w:val="20"/>
    </w:rPr>
  </w:style>
  <w:style w:type="character" w:customStyle="1" w:styleId="12120">
    <w:name w:val="Стиль Нумерованный список + По ширине Перед:  12 пт После:  12 пт Знак"/>
    <w:basedOn w:val="a1"/>
    <w:link w:val="1212"/>
    <w:rsid w:val="0058523B"/>
    <w:rPr>
      <w:color w:val="000000"/>
      <w:sz w:val="28"/>
    </w:rPr>
  </w:style>
  <w:style w:type="paragraph" w:styleId="afe">
    <w:name w:val="Body Text"/>
    <w:basedOn w:val="a0"/>
    <w:link w:val="aff"/>
    <w:rsid w:val="00B358B9"/>
    <w:pPr>
      <w:suppressAutoHyphens/>
      <w:spacing w:before="0" w:line="240" w:lineRule="auto"/>
      <w:ind w:firstLine="0"/>
      <w:jc w:val="left"/>
    </w:pPr>
    <w:rPr>
      <w:sz w:val="24"/>
      <w:szCs w:val="24"/>
      <w:lang w:eastAsia="ar-SA"/>
    </w:rPr>
  </w:style>
  <w:style w:type="character" w:customStyle="1" w:styleId="aff">
    <w:name w:val="Основной текст Знак"/>
    <w:basedOn w:val="a1"/>
    <w:link w:val="afe"/>
    <w:rsid w:val="00B358B9"/>
    <w:rPr>
      <w:sz w:val="24"/>
      <w:szCs w:val="24"/>
      <w:lang w:eastAsia="ar-SA"/>
    </w:rPr>
  </w:style>
  <w:style w:type="paragraph" w:styleId="aff0">
    <w:name w:val="Balloon Text"/>
    <w:basedOn w:val="a0"/>
    <w:link w:val="aff1"/>
    <w:uiPriority w:val="99"/>
    <w:semiHidden/>
    <w:unhideWhenUsed/>
    <w:rsid w:val="00775072"/>
    <w:pPr>
      <w:spacing w:before="0"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775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4" Type="http://schemas.openxmlformats.org/officeDocument/2006/relationships/footer" Target="footer4.xml"/><Relationship Id="rId170"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07"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26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8"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7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9"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8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1"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27"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6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6"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40"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2" Type="http://schemas.openxmlformats.org/officeDocument/2006/relationships/hyperlink" Target="consultantplus://offline/ref=9D8161AA42813FF2C5CEF20345109A18045E915A4D486592BF0D91A3DD55F1698951AD87C989255BD5FAED96C0039F654393C4422B6702763792395C742FD69E89D94C43BB2402B725F63A402DD403E6C1ADE60AF36CdFRFM" TargetMode="External"/><Relationship Id="rId21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59" Type="http://schemas.openxmlformats.org/officeDocument/2006/relationships/hyperlink" Target="consultantplus://offline/ref=9D8161AA42813FF2C5CEF20345109A18045E915A4D486592BF0D91A3DD55F1698951AD87C989255BD5FAEC90C20199654393C4422B6702763792395C742FD69D87DD4C43BB2402B727F63A402CD403E6C1ADE60AF36CdFRF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7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05"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26" Type="http://schemas.openxmlformats.org/officeDocument/2006/relationships/header" Target="header3.xm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49"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13" Type="http://schemas.openxmlformats.org/officeDocument/2006/relationships/header" Target="header1.xml"/><Relationship Id="rId109"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26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0"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footnotes" Target="footnotes.xml"/><Relationship Id="rId16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0"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7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0"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footer" Target="footer5.xml"/><Relationship Id="rId15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6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 Type="http://schemas.openxmlformats.org/officeDocument/2006/relationships/footer" Target="footer1.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2"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1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2"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19"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6"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7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07"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23" Type="http://schemas.openxmlformats.org/officeDocument/2006/relationships/footer" Target="footer3.xml"/><Relationship Id="rId328" Type="http://schemas.openxmlformats.org/officeDocument/2006/relationships/footer" Target="footer6.xm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3"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8"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9"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9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8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5" Type="http://schemas.openxmlformats.org/officeDocument/2006/relationships/footer" Target="footer2.xm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80"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23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7"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5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7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9"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9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1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2"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30" Type="http://schemas.openxmlformats.org/officeDocument/2006/relationships/theme" Target="theme/theme1.xml"/><Relationship Id="rId9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6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6"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1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0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8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6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4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4"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4"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0"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3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7"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5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11"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7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13"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23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7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97"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8"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30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22" Type="http://schemas.openxmlformats.org/officeDocument/2006/relationships/header" Target="header2.xml"/><Relationship Id="rId6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4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7AF7-2C63-49B7-82C8-D7CD31B6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17868</Words>
  <Characters>101850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Centerbuhg</dc:creator>
  <dc:description>Консультант Плюс - Конструктор Договоров</dc:description>
  <cp:lastModifiedBy>я</cp:lastModifiedBy>
  <cp:revision>19</cp:revision>
  <cp:lastPrinted>2021-05-24T03:52:00Z</cp:lastPrinted>
  <dcterms:created xsi:type="dcterms:W3CDTF">2021-02-09T01:02:00Z</dcterms:created>
  <dcterms:modified xsi:type="dcterms:W3CDTF">2021-05-24T03:52:00Z</dcterms:modified>
</cp:coreProperties>
</file>